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01404" w14:textId="2BC8123E" w:rsidR="00FD2A60" w:rsidRDefault="00FD2A60" w:rsidP="00BA3620">
      <w:pPr>
        <w:tabs>
          <w:tab w:val="left" w:pos="426"/>
        </w:tabs>
        <w:ind w:right="8219"/>
        <w:jc w:val="right"/>
      </w:pPr>
      <w:bookmarkStart w:id="0" w:name="_Hlk203654251"/>
    </w:p>
    <w:p w14:paraId="3C9CA10A" w14:textId="77777777" w:rsidR="00DE1C79" w:rsidRDefault="0038686C" w:rsidP="0038686C">
      <w:pPr>
        <w:ind w:left="-851" w:right="8503"/>
        <w:rPr>
          <w:rFonts w:ascii="Tahoma" w:hAnsi="Tahoma" w:cs="Tahoma"/>
          <w:sz w:val="2"/>
          <w:szCs w:val="2"/>
        </w:rPr>
      </w:pPr>
      <w:r>
        <w:rPr>
          <w:rFonts w:ascii="Tahoma" w:hAnsi="Tahoma" w:cs="Tahoma"/>
          <w:sz w:val="2"/>
          <w:szCs w:val="2"/>
        </w:rPr>
        <w:t xml:space="preserve">    </w:t>
      </w:r>
    </w:p>
    <w:p w14:paraId="36B3F094" w14:textId="77777777" w:rsidR="00E2755C" w:rsidRPr="001E6845" w:rsidRDefault="00E2755C" w:rsidP="001E6845">
      <w:pPr>
        <w:spacing w:line="276" w:lineRule="auto"/>
        <w:ind w:left="2127"/>
        <w:jc w:val="center"/>
        <w:rPr>
          <w:rFonts w:ascii="Tahoma" w:hAnsi="Tahoma" w:cs="Tahoma"/>
          <w:b/>
          <w:bCs/>
          <w:color w:val="000000"/>
          <w:sz w:val="22"/>
          <w:szCs w:val="22"/>
        </w:rPr>
      </w:pPr>
      <w:r w:rsidRPr="001E6845">
        <w:rPr>
          <w:rFonts w:ascii="Tahoma" w:hAnsi="Tahoma" w:cs="Tahoma"/>
          <w:b/>
          <w:bCs/>
          <w:color w:val="000000"/>
          <w:sz w:val="22"/>
          <w:szCs w:val="22"/>
        </w:rPr>
        <w:t>Umowa powierzenia przetwarzania danych osobowych</w:t>
      </w:r>
    </w:p>
    <w:p w14:paraId="3F805A22" w14:textId="5CC5EF1B" w:rsidR="00E2755C" w:rsidRPr="001E6845" w:rsidRDefault="00F65C19" w:rsidP="001E6845">
      <w:pPr>
        <w:spacing w:line="276" w:lineRule="auto"/>
        <w:ind w:left="2127"/>
        <w:jc w:val="center"/>
        <w:rPr>
          <w:rFonts w:ascii="Tahoma" w:hAnsi="Tahoma" w:cs="Tahoma"/>
          <w:b/>
          <w:bCs/>
          <w:color w:val="000000"/>
          <w:sz w:val="22"/>
          <w:szCs w:val="22"/>
        </w:rPr>
      </w:pPr>
      <w:r w:rsidRPr="001E6845">
        <w:rPr>
          <w:rFonts w:ascii="Tahoma" w:hAnsi="Tahoma" w:cs="Tahoma"/>
          <w:b/>
          <w:bCs/>
          <w:color w:val="000000"/>
          <w:sz w:val="22"/>
          <w:szCs w:val="22"/>
        </w:rPr>
        <w:t>Nr PL/………………./…………</w:t>
      </w:r>
    </w:p>
    <w:p w14:paraId="104B4357" w14:textId="15A457B8" w:rsidR="00F65C19" w:rsidRPr="001E6845" w:rsidRDefault="00E2755C" w:rsidP="001E6845">
      <w:pPr>
        <w:spacing w:line="276" w:lineRule="auto"/>
        <w:ind w:left="2127"/>
        <w:jc w:val="center"/>
        <w:rPr>
          <w:rFonts w:ascii="Tahoma" w:hAnsi="Tahoma" w:cs="Tahoma"/>
          <w:color w:val="000000"/>
          <w:sz w:val="22"/>
          <w:szCs w:val="22"/>
        </w:rPr>
      </w:pPr>
      <w:r w:rsidRPr="001E6845">
        <w:rPr>
          <w:rFonts w:ascii="Tahoma" w:hAnsi="Tahoma" w:cs="Tahoma"/>
          <w:b/>
          <w:bCs/>
          <w:color w:val="000000"/>
          <w:sz w:val="22"/>
          <w:szCs w:val="22"/>
        </w:rPr>
        <w:t>do Umowy ………………. z dnia ……………….</w:t>
      </w:r>
    </w:p>
    <w:p w14:paraId="32631A3A" w14:textId="77777777" w:rsidR="00F65C19" w:rsidRPr="001E6845" w:rsidRDefault="00F65C19" w:rsidP="001E6845">
      <w:pPr>
        <w:spacing w:line="276" w:lineRule="auto"/>
        <w:jc w:val="right"/>
        <w:rPr>
          <w:rFonts w:ascii="Tahoma" w:hAnsi="Tahoma" w:cs="Tahoma"/>
          <w:b/>
          <w:bCs/>
          <w:color w:val="808080"/>
          <w:sz w:val="22"/>
          <w:szCs w:val="22"/>
        </w:rPr>
      </w:pPr>
      <w:r w:rsidRPr="001E6845">
        <w:rPr>
          <w:rFonts w:ascii="Tahoma" w:hAnsi="Tahoma" w:cs="Tahoma"/>
          <w:b/>
          <w:bCs/>
          <w:color w:val="808080"/>
          <w:sz w:val="22"/>
          <w:szCs w:val="22"/>
        </w:rPr>
        <w:t> </w:t>
      </w:r>
    </w:p>
    <w:p w14:paraId="1EF1F0B3" w14:textId="268C54DD" w:rsidR="00F65C19" w:rsidRPr="001E6845" w:rsidRDefault="00F65C19" w:rsidP="001E6845">
      <w:pPr>
        <w:spacing w:line="276" w:lineRule="auto"/>
        <w:jc w:val="both"/>
        <w:rPr>
          <w:rFonts w:ascii="Tahoma" w:hAnsi="Tahoma" w:cs="Tahoma"/>
          <w:sz w:val="22"/>
          <w:szCs w:val="22"/>
        </w:rPr>
      </w:pPr>
      <w:r w:rsidRPr="001E6845">
        <w:rPr>
          <w:rFonts w:ascii="Tahoma" w:hAnsi="Tahoma" w:cs="Tahoma"/>
          <w:color w:val="000000"/>
          <w:sz w:val="22"/>
          <w:szCs w:val="22"/>
        </w:rPr>
        <w:t xml:space="preserve">zawarta w Warszawie, dnia </w:t>
      </w:r>
      <w:r w:rsidRPr="005D7783">
        <w:rPr>
          <w:rFonts w:ascii="Tahoma" w:hAnsi="Tahoma" w:cs="Tahoma"/>
          <w:color w:val="000000"/>
          <w:sz w:val="22"/>
          <w:szCs w:val="22"/>
        </w:rPr>
        <w:t>………………………………</w:t>
      </w:r>
      <w:r w:rsidR="001E6845" w:rsidRPr="001E6845">
        <w:rPr>
          <w:rFonts w:ascii="Tahoma" w:hAnsi="Tahoma" w:cs="Tahoma"/>
          <w:color w:val="000000"/>
          <w:sz w:val="22"/>
          <w:szCs w:val="22"/>
        </w:rPr>
        <w:t xml:space="preserve"> </w:t>
      </w:r>
      <w:r w:rsidRPr="001E6845">
        <w:rPr>
          <w:rFonts w:ascii="Tahoma" w:hAnsi="Tahoma" w:cs="Tahoma"/>
          <w:color w:val="000000"/>
          <w:sz w:val="22"/>
          <w:szCs w:val="22"/>
        </w:rPr>
        <w:t xml:space="preserve">(zwana dalej </w:t>
      </w:r>
      <w:r w:rsidRPr="001E6845">
        <w:rPr>
          <w:rFonts w:ascii="Tahoma" w:hAnsi="Tahoma" w:cs="Tahoma"/>
          <w:b/>
          <w:color w:val="000000"/>
          <w:sz w:val="22"/>
          <w:szCs w:val="22"/>
        </w:rPr>
        <w:t>„Umową”)</w:t>
      </w:r>
      <w:r w:rsidRPr="001E6845">
        <w:rPr>
          <w:rFonts w:ascii="Tahoma" w:hAnsi="Tahoma" w:cs="Tahoma"/>
          <w:color w:val="000000"/>
          <w:sz w:val="22"/>
          <w:szCs w:val="22"/>
        </w:rPr>
        <w:t xml:space="preserve"> pomiędzy: </w:t>
      </w:r>
    </w:p>
    <w:p w14:paraId="42ABBD66" w14:textId="77777777" w:rsidR="00F65C19" w:rsidRPr="001E6845" w:rsidRDefault="00F65C19" w:rsidP="001E6845">
      <w:pPr>
        <w:spacing w:line="276" w:lineRule="auto"/>
        <w:rPr>
          <w:rFonts w:ascii="Tahoma" w:hAnsi="Tahoma" w:cs="Tahoma"/>
          <w:bCs/>
          <w:color w:val="000000"/>
          <w:sz w:val="22"/>
          <w:szCs w:val="22"/>
        </w:rPr>
      </w:pPr>
    </w:p>
    <w:p w14:paraId="54844BE5" w14:textId="77777777" w:rsidR="00416307" w:rsidRPr="001E6845" w:rsidRDefault="00416307" w:rsidP="001E6845">
      <w:pPr>
        <w:spacing w:line="276" w:lineRule="auto"/>
        <w:jc w:val="both"/>
        <w:rPr>
          <w:rFonts w:ascii="Tahoma" w:hAnsi="Tahoma" w:cs="Tahoma"/>
          <w:b/>
          <w:sz w:val="22"/>
          <w:szCs w:val="22"/>
        </w:rPr>
      </w:pPr>
    </w:p>
    <w:p w14:paraId="2CF1AE2C" w14:textId="7B38ADC4" w:rsidR="00AD3666" w:rsidRPr="00AD3666" w:rsidRDefault="001C31DC" w:rsidP="001E6845">
      <w:pPr>
        <w:spacing w:line="276" w:lineRule="auto"/>
        <w:jc w:val="both"/>
        <w:rPr>
          <w:rFonts w:ascii="Tahoma" w:hAnsi="Tahoma" w:cs="Tahoma"/>
          <w:bCs/>
          <w:sz w:val="22"/>
          <w:szCs w:val="22"/>
        </w:rPr>
      </w:pPr>
      <w:r>
        <w:rPr>
          <w:rFonts w:ascii="Tahoma" w:hAnsi="Tahoma" w:cs="Tahoma"/>
          <w:b/>
          <w:sz w:val="22"/>
          <w:szCs w:val="22"/>
        </w:rPr>
        <w:t>Polski</w:t>
      </w:r>
      <w:r w:rsidR="00935CEE">
        <w:rPr>
          <w:rFonts w:ascii="Tahoma" w:hAnsi="Tahoma" w:cs="Tahoma"/>
          <w:b/>
          <w:sz w:val="22"/>
          <w:szCs w:val="22"/>
        </w:rPr>
        <w:t>mi</w:t>
      </w:r>
      <w:r>
        <w:rPr>
          <w:rFonts w:ascii="Tahoma" w:hAnsi="Tahoma" w:cs="Tahoma"/>
          <w:b/>
          <w:sz w:val="22"/>
          <w:szCs w:val="22"/>
        </w:rPr>
        <w:t xml:space="preserve"> Port</w:t>
      </w:r>
      <w:r w:rsidR="00935CEE">
        <w:rPr>
          <w:rFonts w:ascii="Tahoma" w:hAnsi="Tahoma" w:cs="Tahoma"/>
          <w:b/>
          <w:sz w:val="22"/>
          <w:szCs w:val="22"/>
        </w:rPr>
        <w:t>ami</w:t>
      </w:r>
      <w:r>
        <w:rPr>
          <w:rFonts w:ascii="Tahoma" w:hAnsi="Tahoma" w:cs="Tahoma"/>
          <w:b/>
          <w:sz w:val="22"/>
          <w:szCs w:val="22"/>
        </w:rPr>
        <w:t xml:space="preserve"> Lotnicz</w:t>
      </w:r>
      <w:r w:rsidR="00935CEE">
        <w:rPr>
          <w:rFonts w:ascii="Tahoma" w:hAnsi="Tahoma" w:cs="Tahoma"/>
          <w:b/>
          <w:sz w:val="22"/>
          <w:szCs w:val="22"/>
        </w:rPr>
        <w:t>ymi</w:t>
      </w:r>
      <w:r w:rsidR="00AD3666">
        <w:rPr>
          <w:rFonts w:ascii="Tahoma" w:hAnsi="Tahoma" w:cs="Tahoma"/>
          <w:b/>
          <w:sz w:val="22"/>
          <w:szCs w:val="22"/>
        </w:rPr>
        <w:t xml:space="preserve"> </w:t>
      </w:r>
      <w:r w:rsidR="00D27210">
        <w:rPr>
          <w:rFonts w:ascii="Tahoma" w:hAnsi="Tahoma" w:cs="Tahoma"/>
          <w:b/>
          <w:sz w:val="22"/>
          <w:szCs w:val="22"/>
        </w:rPr>
        <w:t>S.A.</w:t>
      </w:r>
      <w:r w:rsidR="00D27210">
        <w:rPr>
          <w:rFonts w:ascii="Tahoma" w:hAnsi="Tahoma" w:cs="Tahoma"/>
          <w:sz w:val="22"/>
          <w:szCs w:val="22"/>
        </w:rPr>
        <w:t xml:space="preserve"> z siedzibą w Warszawie przy </w:t>
      </w:r>
      <w:r w:rsidR="00416307" w:rsidRPr="001E6845">
        <w:rPr>
          <w:rFonts w:ascii="Tahoma" w:hAnsi="Tahoma" w:cs="Tahoma"/>
          <w:sz w:val="22"/>
          <w:szCs w:val="22"/>
        </w:rPr>
        <w:t>ul. Żwirki i Wig</w:t>
      </w:r>
      <w:r>
        <w:rPr>
          <w:rFonts w:ascii="Tahoma" w:hAnsi="Tahoma" w:cs="Tahoma"/>
          <w:sz w:val="22"/>
          <w:szCs w:val="22"/>
        </w:rPr>
        <w:t>ury 1,</w:t>
      </w:r>
      <w:r w:rsidR="00D27210">
        <w:rPr>
          <w:rFonts w:ascii="Tahoma" w:hAnsi="Tahoma" w:cs="Tahoma"/>
          <w:sz w:val="22"/>
          <w:szCs w:val="22"/>
        </w:rPr>
        <w:t xml:space="preserve"> </w:t>
      </w:r>
      <w:r>
        <w:rPr>
          <w:rFonts w:ascii="Tahoma" w:hAnsi="Tahoma" w:cs="Tahoma"/>
          <w:sz w:val="22"/>
          <w:szCs w:val="22"/>
        </w:rPr>
        <w:t>00-906 Warszawa, wpisaną</w:t>
      </w:r>
      <w:r w:rsidR="00416307" w:rsidRPr="001E6845">
        <w:rPr>
          <w:rFonts w:ascii="Tahoma" w:hAnsi="Tahoma" w:cs="Tahoma"/>
          <w:sz w:val="22"/>
          <w:szCs w:val="22"/>
        </w:rPr>
        <w:t xml:space="preserve"> do rejestru przedsiębiorców Krajowego Rejestru Sądowego prowadzonego przez Sąd Rejonowy dla m.st. Warszawy w Warszawie, </w:t>
      </w:r>
      <w:r w:rsidR="00416307" w:rsidRPr="00AD3666">
        <w:rPr>
          <w:rFonts w:ascii="Tahoma" w:hAnsi="Tahoma" w:cs="Tahoma"/>
          <w:sz w:val="22"/>
          <w:szCs w:val="22"/>
        </w:rPr>
        <w:t>XIV</w:t>
      </w:r>
      <w:r w:rsidR="001E6845" w:rsidRPr="00AD3666">
        <w:rPr>
          <w:rFonts w:ascii="Tahoma" w:hAnsi="Tahoma" w:cs="Tahoma"/>
          <w:sz w:val="22"/>
          <w:szCs w:val="22"/>
        </w:rPr>
        <w:t> </w:t>
      </w:r>
      <w:r w:rsidR="00416307" w:rsidRPr="00AD3666">
        <w:rPr>
          <w:rFonts w:ascii="Tahoma" w:hAnsi="Tahoma" w:cs="Tahoma"/>
          <w:sz w:val="22"/>
          <w:szCs w:val="22"/>
        </w:rPr>
        <w:t xml:space="preserve">Wydział Gospodarczy Krajowego Rejestru Sądowego pod numerem KRS: </w:t>
      </w:r>
      <w:r w:rsidR="00AD3666" w:rsidRPr="00AD3666">
        <w:rPr>
          <w:rFonts w:ascii="Tahoma" w:hAnsi="Tahoma" w:cs="Tahoma"/>
          <w:sz w:val="22"/>
          <w:szCs w:val="22"/>
        </w:rPr>
        <w:t>0001025154, kapitał zakładowy w wysokości 3.490.899.500,00 zł w całości wpłacony, NIP: 5250000239, REGON: 000126652</w:t>
      </w:r>
      <w:r w:rsidR="00416307" w:rsidRPr="00AD3666">
        <w:rPr>
          <w:rFonts w:ascii="Tahoma" w:hAnsi="Tahoma" w:cs="Tahoma"/>
          <w:sz w:val="22"/>
          <w:szCs w:val="22"/>
        </w:rPr>
        <w:t>, r</w:t>
      </w:r>
      <w:r w:rsidR="00416307" w:rsidRPr="00AD3666">
        <w:rPr>
          <w:rFonts w:ascii="Tahoma" w:hAnsi="Tahoma" w:cs="Tahoma"/>
          <w:bCs/>
          <w:sz w:val="22"/>
          <w:szCs w:val="22"/>
        </w:rPr>
        <w:t>eprezentowan</w:t>
      </w:r>
      <w:r w:rsidRPr="00AD3666">
        <w:rPr>
          <w:rFonts w:ascii="Tahoma" w:hAnsi="Tahoma" w:cs="Tahoma"/>
          <w:bCs/>
          <w:sz w:val="22"/>
          <w:szCs w:val="22"/>
        </w:rPr>
        <w:t>ą</w:t>
      </w:r>
      <w:r w:rsidR="00416307" w:rsidRPr="00AD3666">
        <w:rPr>
          <w:rFonts w:ascii="Tahoma" w:hAnsi="Tahoma" w:cs="Tahoma"/>
          <w:bCs/>
          <w:sz w:val="22"/>
          <w:szCs w:val="22"/>
        </w:rPr>
        <w:t xml:space="preserve"> prze</w:t>
      </w:r>
      <w:r w:rsidR="001E6845" w:rsidRPr="00AD3666">
        <w:rPr>
          <w:rFonts w:ascii="Tahoma" w:hAnsi="Tahoma" w:cs="Tahoma"/>
          <w:bCs/>
          <w:sz w:val="22"/>
          <w:szCs w:val="22"/>
        </w:rPr>
        <w:t>z:</w:t>
      </w:r>
      <w:r w:rsidRPr="00AD3666">
        <w:rPr>
          <w:rFonts w:ascii="Tahoma" w:hAnsi="Tahoma" w:cs="Tahoma"/>
          <w:bCs/>
          <w:sz w:val="22"/>
          <w:szCs w:val="22"/>
        </w:rPr>
        <w:t xml:space="preserve"> </w:t>
      </w:r>
      <w:r w:rsidR="00544DAF" w:rsidRPr="00AD3666">
        <w:rPr>
          <w:rFonts w:ascii="Tahoma" w:hAnsi="Tahoma" w:cs="Tahoma"/>
          <w:bCs/>
          <w:sz w:val="22"/>
          <w:szCs w:val="22"/>
        </w:rPr>
        <w:t xml:space="preserve">  </w:t>
      </w:r>
      <w:r w:rsidR="00485B48" w:rsidRPr="00AD3666">
        <w:rPr>
          <w:rFonts w:ascii="Tahoma" w:hAnsi="Tahoma" w:cs="Tahoma"/>
          <w:bCs/>
          <w:sz w:val="22"/>
          <w:szCs w:val="22"/>
        </w:rPr>
        <w:t xml:space="preserve"> </w:t>
      </w:r>
      <w:r w:rsidR="00AD3666" w:rsidRPr="00AD3666">
        <w:rPr>
          <w:rFonts w:ascii="Tahoma" w:hAnsi="Tahoma" w:cs="Tahoma"/>
          <w:bCs/>
          <w:sz w:val="22"/>
          <w:szCs w:val="22"/>
        </w:rPr>
        <w:t xml:space="preserve"> </w:t>
      </w:r>
      <w:r w:rsidR="00935CEE">
        <w:rPr>
          <w:rFonts w:ascii="Tahoma" w:hAnsi="Tahoma" w:cs="Tahoma"/>
          <w:bCs/>
          <w:sz w:val="22"/>
          <w:szCs w:val="22"/>
        </w:rPr>
        <w:t xml:space="preserve"> </w:t>
      </w:r>
    </w:p>
    <w:p w14:paraId="27FB2F96" w14:textId="77777777" w:rsidR="00416307" w:rsidRPr="001E6845" w:rsidRDefault="00416307" w:rsidP="001E6845">
      <w:pPr>
        <w:spacing w:line="276" w:lineRule="auto"/>
        <w:jc w:val="both"/>
        <w:rPr>
          <w:rFonts w:ascii="Tahoma" w:hAnsi="Tahoma" w:cs="Tahoma"/>
          <w:b/>
          <w:bCs/>
          <w:color w:val="808080"/>
          <w:sz w:val="22"/>
          <w:szCs w:val="22"/>
        </w:rPr>
      </w:pPr>
    </w:p>
    <w:p w14:paraId="6A5D4829" w14:textId="77777777" w:rsidR="00416307" w:rsidRPr="001E6845" w:rsidRDefault="00416307" w:rsidP="001E6845">
      <w:pPr>
        <w:spacing w:line="276" w:lineRule="auto"/>
        <w:jc w:val="both"/>
        <w:rPr>
          <w:rFonts w:ascii="Tahoma" w:hAnsi="Tahoma" w:cs="Tahoma"/>
          <w:b/>
          <w:color w:val="000000"/>
          <w:sz w:val="22"/>
          <w:szCs w:val="22"/>
        </w:rPr>
      </w:pPr>
      <w:r w:rsidRPr="005D7783">
        <w:rPr>
          <w:rFonts w:ascii="Tahoma" w:hAnsi="Tahoma" w:cs="Tahoma"/>
          <w:b/>
          <w:color w:val="000000"/>
          <w:sz w:val="22"/>
          <w:szCs w:val="22"/>
        </w:rPr>
        <w:t>…………………………………………………..</w:t>
      </w:r>
    </w:p>
    <w:p w14:paraId="17A62F5A" w14:textId="77777777" w:rsidR="00416307" w:rsidRPr="001E6845" w:rsidRDefault="00416307" w:rsidP="001E6845">
      <w:pPr>
        <w:spacing w:line="276" w:lineRule="auto"/>
        <w:jc w:val="both"/>
        <w:rPr>
          <w:rFonts w:ascii="Tahoma" w:hAnsi="Tahoma" w:cs="Tahoma"/>
          <w:b/>
          <w:bCs/>
          <w:color w:val="808080"/>
          <w:sz w:val="22"/>
          <w:szCs w:val="22"/>
        </w:rPr>
      </w:pPr>
    </w:p>
    <w:p w14:paraId="7260630F" w14:textId="22014723" w:rsidR="00416307" w:rsidRPr="001E6845" w:rsidRDefault="00416307" w:rsidP="001E6845">
      <w:pPr>
        <w:spacing w:line="276" w:lineRule="auto"/>
        <w:jc w:val="both"/>
        <w:rPr>
          <w:rFonts w:ascii="Tahoma" w:hAnsi="Tahoma" w:cs="Tahoma"/>
          <w:b/>
          <w:sz w:val="22"/>
          <w:szCs w:val="22"/>
        </w:rPr>
      </w:pPr>
      <w:r w:rsidRPr="001E6845">
        <w:rPr>
          <w:rFonts w:ascii="Tahoma" w:hAnsi="Tahoma" w:cs="Tahoma"/>
          <w:color w:val="000000"/>
          <w:sz w:val="22"/>
          <w:szCs w:val="22"/>
        </w:rPr>
        <w:t>zwan</w:t>
      </w:r>
      <w:r w:rsidR="001C31DC">
        <w:rPr>
          <w:rFonts w:ascii="Tahoma" w:hAnsi="Tahoma" w:cs="Tahoma"/>
          <w:color w:val="000000"/>
          <w:sz w:val="22"/>
          <w:szCs w:val="22"/>
        </w:rPr>
        <w:t>ą</w:t>
      </w:r>
      <w:r w:rsidRPr="001E6845">
        <w:rPr>
          <w:rFonts w:ascii="Tahoma" w:hAnsi="Tahoma" w:cs="Tahoma"/>
          <w:color w:val="000000"/>
          <w:sz w:val="22"/>
          <w:szCs w:val="22"/>
        </w:rPr>
        <w:t xml:space="preserve"> w dalszej części Umowy </w:t>
      </w:r>
      <w:r w:rsidRPr="001E6845">
        <w:rPr>
          <w:rFonts w:ascii="Tahoma" w:hAnsi="Tahoma" w:cs="Tahoma"/>
          <w:b/>
          <w:color w:val="000000"/>
          <w:sz w:val="22"/>
          <w:szCs w:val="22"/>
        </w:rPr>
        <w:t>„Zleceniodawcą”</w:t>
      </w:r>
      <w:r w:rsidRPr="001E6845">
        <w:rPr>
          <w:rFonts w:ascii="Tahoma" w:hAnsi="Tahoma" w:cs="Tahoma"/>
          <w:color w:val="000000"/>
          <w:sz w:val="22"/>
          <w:szCs w:val="22"/>
        </w:rPr>
        <w:t>,</w:t>
      </w:r>
      <w:r w:rsidR="001C31DC">
        <w:rPr>
          <w:rFonts w:ascii="Tahoma" w:hAnsi="Tahoma" w:cs="Tahoma"/>
          <w:color w:val="000000"/>
          <w:sz w:val="22"/>
          <w:szCs w:val="22"/>
        </w:rPr>
        <w:t xml:space="preserve"> </w:t>
      </w:r>
    </w:p>
    <w:p w14:paraId="0EAE7919" w14:textId="77777777" w:rsidR="00913555" w:rsidRPr="001E6845" w:rsidRDefault="00913555" w:rsidP="001E6845">
      <w:pPr>
        <w:spacing w:line="276" w:lineRule="auto"/>
        <w:jc w:val="both"/>
        <w:rPr>
          <w:rFonts w:ascii="Tahoma" w:hAnsi="Tahoma" w:cs="Tahoma"/>
          <w:b/>
          <w:bCs/>
          <w:color w:val="000000"/>
          <w:sz w:val="22"/>
          <w:szCs w:val="22"/>
        </w:rPr>
      </w:pPr>
    </w:p>
    <w:p w14:paraId="56686366" w14:textId="77777777" w:rsidR="00913555" w:rsidRPr="001E6845" w:rsidRDefault="00913555" w:rsidP="001E6845">
      <w:pPr>
        <w:spacing w:line="276" w:lineRule="auto"/>
        <w:jc w:val="both"/>
        <w:rPr>
          <w:rFonts w:ascii="Tahoma" w:hAnsi="Tahoma" w:cs="Tahoma"/>
          <w:bCs/>
          <w:color w:val="000000"/>
          <w:sz w:val="22"/>
          <w:szCs w:val="22"/>
        </w:rPr>
      </w:pPr>
      <w:r w:rsidRPr="001E6845">
        <w:rPr>
          <w:rFonts w:ascii="Tahoma" w:hAnsi="Tahoma" w:cs="Tahoma"/>
          <w:bCs/>
          <w:color w:val="000000"/>
          <w:sz w:val="22"/>
          <w:szCs w:val="22"/>
        </w:rPr>
        <w:t>a</w:t>
      </w:r>
    </w:p>
    <w:p w14:paraId="7DBA21CC" w14:textId="77777777" w:rsidR="00F65C19" w:rsidRPr="001E6845" w:rsidRDefault="00F65C19" w:rsidP="001E6845">
      <w:pPr>
        <w:spacing w:line="276" w:lineRule="auto"/>
        <w:jc w:val="both"/>
        <w:rPr>
          <w:rFonts w:ascii="Tahoma" w:hAnsi="Tahoma" w:cs="Tahoma"/>
          <w:bCs/>
          <w:color w:val="000000"/>
          <w:sz w:val="22"/>
          <w:szCs w:val="22"/>
        </w:rPr>
      </w:pPr>
    </w:p>
    <w:p w14:paraId="147AFBA7" w14:textId="77777777" w:rsidR="00FF16D6" w:rsidRPr="001E6845" w:rsidRDefault="00FF16D6" w:rsidP="001E6845">
      <w:pPr>
        <w:spacing w:after="120" w:line="276" w:lineRule="auto"/>
        <w:jc w:val="both"/>
        <w:rPr>
          <w:rFonts w:ascii="Tahoma" w:hAnsi="Tahoma" w:cs="Tahoma"/>
          <w:sz w:val="22"/>
          <w:szCs w:val="22"/>
        </w:rPr>
      </w:pPr>
      <w:r w:rsidRPr="001E6845">
        <w:rPr>
          <w:rFonts w:ascii="Tahoma" w:hAnsi="Tahoma" w:cs="Tahoma"/>
          <w:sz w:val="22"/>
          <w:szCs w:val="22"/>
        </w:rPr>
        <w:t>………………………… z siedzibą w ………………………., zarejestrowaną w Rejestrze Przedsiębiorców Krajowego Rejestru Sądowego prowadzonym przez Sąd Rejonowy ………………………… pod nr KRS ……………….., o kapitale zakładowym w wysokości …………………. PLN (opłaconym w całości/części …………….), NIP…………….., REGON ……………………, BDO ………………, reprezentowaną przez:</w:t>
      </w:r>
    </w:p>
    <w:p w14:paraId="4D14E552" w14:textId="77777777" w:rsidR="00FF16D6" w:rsidRPr="001E6845" w:rsidRDefault="00FF16D6" w:rsidP="001E6845">
      <w:pPr>
        <w:spacing w:after="120" w:line="276" w:lineRule="auto"/>
        <w:rPr>
          <w:rFonts w:ascii="Tahoma" w:hAnsi="Tahoma" w:cs="Tahoma"/>
          <w:sz w:val="22"/>
          <w:szCs w:val="22"/>
        </w:rPr>
      </w:pPr>
      <w:r w:rsidRPr="001E6845">
        <w:rPr>
          <w:rFonts w:ascii="Tahoma" w:hAnsi="Tahoma" w:cs="Tahoma"/>
          <w:sz w:val="22"/>
          <w:szCs w:val="22"/>
        </w:rPr>
        <w:t>-   ..............................................................................................................,</w:t>
      </w:r>
    </w:p>
    <w:p w14:paraId="1E603CD4" w14:textId="35AE68B6" w:rsidR="00416307" w:rsidRPr="001E6845" w:rsidRDefault="00FF16D6" w:rsidP="001E6845">
      <w:pPr>
        <w:spacing w:line="276" w:lineRule="auto"/>
        <w:jc w:val="both"/>
        <w:rPr>
          <w:rFonts w:ascii="Tahoma" w:hAnsi="Tahoma" w:cs="Tahoma"/>
          <w:sz w:val="22"/>
          <w:szCs w:val="22"/>
        </w:rPr>
      </w:pPr>
      <w:r w:rsidRPr="001E6845">
        <w:rPr>
          <w:rFonts w:ascii="Tahoma" w:hAnsi="Tahoma" w:cs="Tahoma"/>
          <w:sz w:val="22"/>
          <w:szCs w:val="22"/>
        </w:rPr>
        <w:t xml:space="preserve">-   .............................................................................................................., </w:t>
      </w:r>
    </w:p>
    <w:p w14:paraId="6D0A4DC8" w14:textId="77777777" w:rsidR="00416307" w:rsidRPr="001E6845" w:rsidRDefault="00416307" w:rsidP="001E6845">
      <w:pPr>
        <w:spacing w:line="276" w:lineRule="auto"/>
        <w:jc w:val="both"/>
        <w:rPr>
          <w:rFonts w:ascii="Tahoma" w:hAnsi="Tahoma" w:cs="Tahoma"/>
          <w:bCs/>
          <w:color w:val="000000"/>
          <w:sz w:val="22"/>
          <w:szCs w:val="22"/>
        </w:rPr>
      </w:pPr>
    </w:p>
    <w:p w14:paraId="3F56D769" w14:textId="6DBED018" w:rsidR="00416307" w:rsidRPr="001E6845" w:rsidRDefault="00416307" w:rsidP="001E6845">
      <w:pPr>
        <w:spacing w:line="276" w:lineRule="auto"/>
        <w:jc w:val="both"/>
        <w:rPr>
          <w:rFonts w:ascii="Tahoma" w:hAnsi="Tahoma" w:cs="Tahoma"/>
          <w:b/>
          <w:bCs/>
          <w:color w:val="000000"/>
          <w:sz w:val="22"/>
          <w:szCs w:val="22"/>
        </w:rPr>
      </w:pPr>
      <w:r w:rsidRPr="001E6845">
        <w:rPr>
          <w:rFonts w:ascii="Tahoma" w:hAnsi="Tahoma" w:cs="Tahoma"/>
          <w:bCs/>
          <w:color w:val="000000"/>
          <w:sz w:val="22"/>
          <w:szCs w:val="22"/>
        </w:rPr>
        <w:t xml:space="preserve">zwaną w dalszej części Umowy </w:t>
      </w:r>
      <w:r w:rsidRPr="001E6845">
        <w:rPr>
          <w:rFonts w:ascii="Tahoma" w:hAnsi="Tahoma" w:cs="Tahoma"/>
          <w:b/>
          <w:bCs/>
          <w:color w:val="000000"/>
          <w:sz w:val="22"/>
          <w:szCs w:val="22"/>
        </w:rPr>
        <w:t>„Zleceniobiorcą”</w:t>
      </w:r>
    </w:p>
    <w:p w14:paraId="0C5DB8BB" w14:textId="153F767B" w:rsidR="00F65C19" w:rsidRPr="001E6845" w:rsidRDefault="00F65C19" w:rsidP="001E6845">
      <w:pPr>
        <w:spacing w:line="276" w:lineRule="auto"/>
        <w:jc w:val="both"/>
        <w:rPr>
          <w:rFonts w:ascii="Tahoma" w:hAnsi="Tahoma" w:cs="Tahoma"/>
          <w:color w:val="000000"/>
          <w:sz w:val="22"/>
          <w:szCs w:val="22"/>
        </w:rPr>
      </w:pPr>
    </w:p>
    <w:p w14:paraId="0284A019" w14:textId="77777777" w:rsidR="00F65C19" w:rsidRPr="001E6845" w:rsidRDefault="00F65C19" w:rsidP="001E6845">
      <w:pPr>
        <w:spacing w:line="276" w:lineRule="auto"/>
        <w:jc w:val="right"/>
        <w:rPr>
          <w:rFonts w:ascii="Tahoma" w:hAnsi="Tahoma" w:cs="Tahoma"/>
          <w:b/>
          <w:bCs/>
          <w:color w:val="808080"/>
          <w:sz w:val="22"/>
          <w:szCs w:val="22"/>
        </w:rPr>
      </w:pPr>
    </w:p>
    <w:p w14:paraId="34FEA178" w14:textId="77777777" w:rsidR="00F65C19" w:rsidRPr="001E6845" w:rsidRDefault="00F65C19" w:rsidP="001E6845">
      <w:pPr>
        <w:spacing w:after="120" w:line="276" w:lineRule="auto"/>
        <w:ind w:left="357" w:hanging="357"/>
        <w:jc w:val="both"/>
        <w:rPr>
          <w:rFonts w:ascii="Tahoma" w:hAnsi="Tahoma" w:cs="Tahoma"/>
          <w:b/>
          <w:sz w:val="22"/>
          <w:szCs w:val="22"/>
        </w:rPr>
      </w:pPr>
      <w:r w:rsidRPr="001E6845">
        <w:rPr>
          <w:rFonts w:ascii="Tahoma" w:hAnsi="Tahoma" w:cs="Tahoma"/>
          <w:sz w:val="22"/>
          <w:szCs w:val="22"/>
        </w:rPr>
        <w:t xml:space="preserve">łącznie zwanych także </w:t>
      </w:r>
      <w:r w:rsidRPr="001E6845">
        <w:rPr>
          <w:rFonts w:ascii="Tahoma" w:hAnsi="Tahoma" w:cs="Tahoma"/>
          <w:b/>
          <w:sz w:val="22"/>
          <w:szCs w:val="22"/>
        </w:rPr>
        <w:t>„Stronami”</w:t>
      </w:r>
      <w:r w:rsidRPr="001E6845">
        <w:rPr>
          <w:rFonts w:ascii="Tahoma" w:hAnsi="Tahoma" w:cs="Tahoma"/>
          <w:sz w:val="22"/>
          <w:szCs w:val="22"/>
        </w:rPr>
        <w:t xml:space="preserve"> lub każda odrębnie </w:t>
      </w:r>
      <w:r w:rsidRPr="001E6845">
        <w:rPr>
          <w:rFonts w:ascii="Tahoma" w:hAnsi="Tahoma" w:cs="Tahoma"/>
          <w:b/>
          <w:sz w:val="22"/>
          <w:szCs w:val="22"/>
        </w:rPr>
        <w:t>„Stroną”</w:t>
      </w:r>
      <w:r w:rsidRPr="001E6845">
        <w:rPr>
          <w:rFonts w:ascii="Tahoma" w:hAnsi="Tahoma" w:cs="Tahoma"/>
          <w:sz w:val="22"/>
          <w:szCs w:val="22"/>
        </w:rPr>
        <w:t>.</w:t>
      </w:r>
      <w:r w:rsidRPr="001E6845">
        <w:rPr>
          <w:rFonts w:ascii="Tahoma" w:hAnsi="Tahoma" w:cs="Tahoma"/>
          <w:b/>
          <w:bCs/>
          <w:color w:val="808080"/>
          <w:sz w:val="22"/>
          <w:szCs w:val="22"/>
        </w:rPr>
        <w:t> </w:t>
      </w:r>
    </w:p>
    <w:p w14:paraId="27854FE4" w14:textId="77777777" w:rsidR="00F65C19" w:rsidRPr="001E6845" w:rsidRDefault="00F65C19" w:rsidP="001E6845">
      <w:pPr>
        <w:spacing w:line="276" w:lineRule="auto"/>
        <w:jc w:val="both"/>
        <w:rPr>
          <w:rFonts w:ascii="Tahoma" w:hAnsi="Tahoma" w:cs="Tahoma"/>
          <w:color w:val="000000"/>
          <w:sz w:val="22"/>
          <w:szCs w:val="22"/>
        </w:rPr>
      </w:pPr>
      <w:r w:rsidRPr="001E6845">
        <w:rPr>
          <w:rFonts w:ascii="Tahoma" w:hAnsi="Tahoma" w:cs="Tahoma"/>
          <w:color w:val="000000"/>
          <w:sz w:val="22"/>
          <w:szCs w:val="22"/>
        </w:rPr>
        <w:t> </w:t>
      </w:r>
    </w:p>
    <w:p w14:paraId="13D135F0" w14:textId="77777777" w:rsidR="00416307" w:rsidRPr="001E6845" w:rsidRDefault="00416307" w:rsidP="001E6845">
      <w:pPr>
        <w:spacing w:line="276" w:lineRule="auto"/>
        <w:rPr>
          <w:rFonts w:ascii="Tahoma" w:hAnsi="Tahoma" w:cs="Tahoma"/>
          <w:sz w:val="22"/>
          <w:szCs w:val="22"/>
        </w:rPr>
      </w:pPr>
      <w:r w:rsidRPr="001E6845">
        <w:rPr>
          <w:rFonts w:ascii="Tahoma" w:hAnsi="Tahoma" w:cs="Tahoma"/>
          <w:sz w:val="22"/>
          <w:szCs w:val="22"/>
        </w:rPr>
        <w:t>Mając na uwadze, że:</w:t>
      </w:r>
    </w:p>
    <w:p w14:paraId="5C0EFB2C" w14:textId="52EECB5D" w:rsidR="00416307" w:rsidRPr="001E6845" w:rsidRDefault="00416307" w:rsidP="001E6845">
      <w:pPr>
        <w:pStyle w:val="Akapitzlist"/>
        <w:numPr>
          <w:ilvl w:val="0"/>
          <w:numId w:val="26"/>
        </w:numPr>
        <w:spacing w:after="60" w:line="276" w:lineRule="auto"/>
        <w:ind w:left="284" w:hanging="284"/>
        <w:contextualSpacing w:val="0"/>
        <w:jc w:val="both"/>
        <w:rPr>
          <w:rFonts w:ascii="Tahoma" w:hAnsi="Tahoma" w:cs="Tahoma"/>
        </w:rPr>
      </w:pPr>
      <w:r w:rsidRPr="001E6845">
        <w:rPr>
          <w:rFonts w:ascii="Tahoma" w:hAnsi="Tahoma" w:cs="Tahoma"/>
        </w:rPr>
        <w:t xml:space="preserve">w dniu …………………….. Strony zawarły umowę </w:t>
      </w:r>
      <w:r w:rsidR="00E2755C" w:rsidRPr="001E6845">
        <w:rPr>
          <w:rFonts w:ascii="Tahoma" w:hAnsi="Tahoma" w:cs="Tahoma"/>
        </w:rPr>
        <w:t xml:space="preserve">…………………….. </w:t>
      </w:r>
      <w:r w:rsidRPr="001E6845">
        <w:rPr>
          <w:rFonts w:ascii="Tahoma" w:hAnsi="Tahoma" w:cs="Tahoma"/>
        </w:rPr>
        <w:t xml:space="preserve">(zwaną dalej „Umową główną”), której przedmiotem </w:t>
      </w:r>
      <w:r w:rsidR="00E2755C" w:rsidRPr="001E6845">
        <w:rPr>
          <w:rFonts w:ascii="Tahoma" w:hAnsi="Tahoma" w:cs="Tahoma"/>
        </w:rPr>
        <w:t>jest ……………………..</w:t>
      </w:r>
      <w:r w:rsidRPr="001E6845">
        <w:rPr>
          <w:rFonts w:ascii="Tahoma" w:hAnsi="Tahoma" w:cs="Tahoma"/>
        </w:rPr>
        <w:t>,</w:t>
      </w:r>
    </w:p>
    <w:p w14:paraId="45C6AFA9" w14:textId="2612D552" w:rsidR="00416307" w:rsidRPr="001E6845" w:rsidRDefault="00416307" w:rsidP="001E6845">
      <w:pPr>
        <w:pStyle w:val="Akapitzlist"/>
        <w:numPr>
          <w:ilvl w:val="0"/>
          <w:numId w:val="26"/>
        </w:numPr>
        <w:spacing w:after="60" w:line="276" w:lineRule="auto"/>
        <w:ind w:left="284" w:hanging="284"/>
        <w:contextualSpacing w:val="0"/>
        <w:jc w:val="both"/>
        <w:rPr>
          <w:rFonts w:ascii="Tahoma" w:hAnsi="Tahoma" w:cs="Tahoma"/>
        </w:rPr>
      </w:pPr>
      <w:r w:rsidRPr="001E6845">
        <w:rPr>
          <w:rFonts w:ascii="Tahoma" w:hAnsi="Tahoma" w:cs="Tahoma"/>
        </w:rPr>
        <w:t>usługi świadczone przez Zleceniobiorcę w ramach Umowy głównej są związane z</w:t>
      </w:r>
      <w:r w:rsidR="001E6845" w:rsidRPr="001E6845">
        <w:rPr>
          <w:rFonts w:ascii="Tahoma" w:hAnsi="Tahoma" w:cs="Tahoma"/>
        </w:rPr>
        <w:t> </w:t>
      </w:r>
      <w:r w:rsidRPr="001E6845">
        <w:rPr>
          <w:rFonts w:ascii="Tahoma" w:hAnsi="Tahoma" w:cs="Tahoma"/>
        </w:rPr>
        <w:t>wykonywaniem przez Zleceniobiorcę operacji na danych osobowych w imieniu Zleceniodawcy,</w:t>
      </w:r>
      <w:r w:rsidR="001C31DC">
        <w:rPr>
          <w:rFonts w:ascii="Tahoma" w:hAnsi="Tahoma" w:cs="Tahoma"/>
        </w:rPr>
        <w:t xml:space="preserve"> </w:t>
      </w:r>
    </w:p>
    <w:p w14:paraId="724DB6B7" w14:textId="08410126" w:rsidR="00416307" w:rsidRPr="001E6845" w:rsidRDefault="00416307" w:rsidP="001E6845">
      <w:pPr>
        <w:pStyle w:val="Akapitzlist"/>
        <w:numPr>
          <w:ilvl w:val="0"/>
          <w:numId w:val="26"/>
        </w:numPr>
        <w:spacing w:after="60" w:line="276" w:lineRule="auto"/>
        <w:ind w:left="284" w:hanging="284"/>
        <w:contextualSpacing w:val="0"/>
        <w:jc w:val="both"/>
        <w:rPr>
          <w:rFonts w:ascii="Tahoma" w:hAnsi="Tahoma" w:cs="Tahoma"/>
        </w:rPr>
      </w:pPr>
      <w:r w:rsidRPr="001E6845">
        <w:rPr>
          <w:rFonts w:ascii="Tahoma" w:hAnsi="Tahoma" w:cs="Tahoma"/>
        </w:rPr>
        <w:t>Zleceniodawca jako administrator danych osobowych jest obowiązany zapewnić, iż</w:t>
      </w:r>
      <w:r w:rsidR="001E6845" w:rsidRPr="001E6845">
        <w:rPr>
          <w:rFonts w:ascii="Tahoma" w:hAnsi="Tahoma" w:cs="Tahoma"/>
        </w:rPr>
        <w:t> </w:t>
      </w:r>
      <w:r w:rsidRPr="001E6845">
        <w:rPr>
          <w:rFonts w:ascii="Tahoma" w:hAnsi="Tahoma" w:cs="Tahoma"/>
        </w:rPr>
        <w:t>przetwarzanie przez Zleceniobiorcę danych osobowych w jego imieniu będzie odbywało się zgodnie z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A677FE5" w14:textId="2C4B2D6C" w:rsidR="00416307" w:rsidRPr="001E6845" w:rsidRDefault="00416307" w:rsidP="001E6845">
      <w:pPr>
        <w:pStyle w:val="Akapitzlist"/>
        <w:numPr>
          <w:ilvl w:val="0"/>
          <w:numId w:val="26"/>
        </w:numPr>
        <w:spacing w:after="60" w:line="276" w:lineRule="auto"/>
        <w:ind w:left="284" w:hanging="284"/>
        <w:contextualSpacing w:val="0"/>
        <w:jc w:val="both"/>
        <w:rPr>
          <w:rFonts w:ascii="Tahoma" w:hAnsi="Tahoma" w:cs="Tahoma"/>
        </w:rPr>
      </w:pPr>
      <w:r w:rsidRPr="001E6845">
        <w:rPr>
          <w:rFonts w:ascii="Tahoma" w:hAnsi="Tahoma" w:cs="Tahoma"/>
        </w:rPr>
        <w:lastRenderedPageBreak/>
        <w:t>Strony zgodnie stwierdzają, że ich wspólnym celem jest przestrzeganie obowiązujących przepisów prawa w obszarze danych osobowych i niniejszym potwierdzają, że przy przetwarzaniu Danych Osobowych i ich ochronie w ramach Umowy głównej przestrzegają zasad określonych w wyżej wskazanym Rozporządzeniu Parlamentu Europejskiego i Rady (UE).</w:t>
      </w:r>
    </w:p>
    <w:p w14:paraId="5FA23FF1" w14:textId="77777777" w:rsidR="00416307" w:rsidRPr="001E6845" w:rsidRDefault="00416307" w:rsidP="001E6845">
      <w:pPr>
        <w:spacing w:line="276" w:lineRule="auto"/>
        <w:rPr>
          <w:rFonts w:ascii="Tahoma" w:hAnsi="Tahoma" w:cs="Tahoma"/>
          <w:b/>
          <w:sz w:val="22"/>
          <w:szCs w:val="22"/>
        </w:rPr>
      </w:pPr>
      <w:r w:rsidRPr="001E6845">
        <w:rPr>
          <w:rFonts w:ascii="Tahoma" w:hAnsi="Tahoma" w:cs="Tahoma"/>
          <w:sz w:val="22"/>
          <w:szCs w:val="22"/>
        </w:rPr>
        <w:t>Strony postanowiły zawrzeć umowę o następującej treści:</w:t>
      </w:r>
    </w:p>
    <w:p w14:paraId="6E7BF2E4"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t xml:space="preserve">§ 1 </w:t>
      </w:r>
    </w:p>
    <w:p w14:paraId="2421F5B6"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Definicje</w:t>
      </w:r>
    </w:p>
    <w:p w14:paraId="45DC1BB6" w14:textId="6E010FCE" w:rsidR="00416307" w:rsidRPr="001E6845" w:rsidRDefault="00416307" w:rsidP="001E6845">
      <w:pPr>
        <w:spacing w:after="120" w:line="276" w:lineRule="auto"/>
        <w:rPr>
          <w:rFonts w:ascii="Tahoma" w:hAnsi="Tahoma" w:cs="Tahoma"/>
          <w:sz w:val="22"/>
          <w:szCs w:val="22"/>
        </w:rPr>
      </w:pPr>
      <w:r w:rsidRPr="001E6845">
        <w:rPr>
          <w:rFonts w:ascii="Tahoma" w:hAnsi="Tahoma" w:cs="Tahoma"/>
          <w:sz w:val="22"/>
          <w:szCs w:val="22"/>
        </w:rPr>
        <w:t>Użyte w U</w:t>
      </w:r>
      <w:r w:rsidR="00BB31F7" w:rsidRPr="001E6845">
        <w:rPr>
          <w:rFonts w:ascii="Tahoma" w:hAnsi="Tahoma" w:cs="Tahoma"/>
          <w:sz w:val="22"/>
          <w:szCs w:val="22"/>
        </w:rPr>
        <w:t>mowie określenia będą</w:t>
      </w:r>
      <w:r w:rsidRPr="001E6845">
        <w:rPr>
          <w:rFonts w:ascii="Tahoma" w:hAnsi="Tahoma" w:cs="Tahoma"/>
          <w:sz w:val="22"/>
          <w:szCs w:val="22"/>
        </w:rPr>
        <w:t xml:space="preserve"> miały następujące znaczenie:</w:t>
      </w:r>
    </w:p>
    <w:p w14:paraId="281FF1BB" w14:textId="544543DC"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 xml:space="preserve">Rozporządzenie (UE) 2016/679 </w:t>
      </w:r>
      <w:r w:rsidRPr="001E6845">
        <w:rPr>
          <w:rFonts w:ascii="Tahoma" w:hAnsi="Tahoma" w:cs="Tahoma"/>
        </w:rPr>
        <w:t>– rozporządzenie Parlamentu Europ</w:t>
      </w:r>
      <w:r w:rsidR="00BB31F7" w:rsidRPr="001E6845">
        <w:rPr>
          <w:rFonts w:ascii="Tahoma" w:hAnsi="Tahoma" w:cs="Tahoma"/>
        </w:rPr>
        <w:t xml:space="preserve">ejskiego i Rady (UE) 2016/679 z </w:t>
      </w:r>
      <w:r w:rsidRPr="001E6845">
        <w:rPr>
          <w:rFonts w:ascii="Tahoma" w:hAnsi="Tahoma" w:cs="Tahoma"/>
        </w:rPr>
        <w:t>dnia 27 kwietnia 2016 r. w sprawie ochrony osób fizycznych w związku z przetwarzaniem danych osobowych i w sprawie swobodnego przepływu takich danych oraz uchylenia dyrektywy 95/46/WE (ogólne rozporządzenie o ochronie danych);</w:t>
      </w:r>
    </w:p>
    <w:p w14:paraId="6C8959E3" w14:textId="4DF51E12"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 xml:space="preserve">Umowa główna </w:t>
      </w:r>
      <w:r w:rsidRPr="001E6845">
        <w:rPr>
          <w:rFonts w:ascii="Tahoma" w:hAnsi="Tahoma" w:cs="Tahoma"/>
        </w:rPr>
        <w:t xml:space="preserve">– zawarta przez Strony umowa o świadczenie usług z dnia </w:t>
      </w:r>
      <w:r w:rsidR="00E2755C" w:rsidRPr="001E6845">
        <w:rPr>
          <w:rFonts w:ascii="Tahoma" w:hAnsi="Tahoma" w:cs="Tahoma"/>
        </w:rPr>
        <w:t>……………………..</w:t>
      </w:r>
      <w:r w:rsidRPr="001E6845">
        <w:rPr>
          <w:rFonts w:ascii="Tahoma" w:hAnsi="Tahoma" w:cs="Tahoma"/>
        </w:rPr>
        <w:t>;</w:t>
      </w:r>
    </w:p>
    <w:p w14:paraId="6C4A5A30"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Umowa</w:t>
      </w:r>
      <w:r w:rsidRPr="001E6845">
        <w:rPr>
          <w:rFonts w:ascii="Tahoma" w:hAnsi="Tahoma" w:cs="Tahoma"/>
        </w:rPr>
        <w:t xml:space="preserve"> – niniejsza umowa powierzenia przetwarzania danych osobowych do Umowy głównej;</w:t>
      </w:r>
    </w:p>
    <w:p w14:paraId="7B72E609" w14:textId="6209B52A"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 xml:space="preserve">Usługi </w:t>
      </w:r>
      <w:r w:rsidRPr="001E6845">
        <w:rPr>
          <w:rFonts w:ascii="Tahoma" w:hAnsi="Tahoma" w:cs="Tahoma"/>
        </w:rPr>
        <w:t xml:space="preserve">– usługi, o których mowa w </w:t>
      </w:r>
      <w:r w:rsidR="00E2755C" w:rsidRPr="001E6845">
        <w:rPr>
          <w:rFonts w:ascii="Tahoma" w:hAnsi="Tahoma" w:cs="Tahoma"/>
        </w:rPr>
        <w:t>……………………..</w:t>
      </w:r>
      <w:r w:rsidRPr="001E6845">
        <w:rPr>
          <w:rFonts w:ascii="Tahoma" w:hAnsi="Tahoma" w:cs="Tahoma"/>
        </w:rPr>
        <w:t xml:space="preserve"> Umowy głównej;</w:t>
      </w:r>
    </w:p>
    <w:p w14:paraId="01EFD831"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administrator</w:t>
      </w:r>
      <w:r w:rsidRPr="001E6845">
        <w:rPr>
          <w:rFonts w:ascii="Tahoma" w:hAnsi="Tahoma" w:cs="Tahoma"/>
        </w:rPr>
        <w:t xml:space="preserve"> – osoba fizyczna lub prawna, organ publiczny, jednostka lub inny podmiot, który samodzielnie lub wspólnie z innymi ustala cele i sposoby przetwarzania danych osobowych; </w:t>
      </w:r>
    </w:p>
    <w:p w14:paraId="69457916"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dane osobowe</w:t>
      </w:r>
      <w:r w:rsidRPr="001E6845">
        <w:rPr>
          <w:rFonts w:ascii="Tahoma" w:hAnsi="Tahoma" w:cs="Tahoma"/>
        </w:rPr>
        <w:t xml:space="preserve"> – informacje w rozumieniu art. 4 pkt 1) Rozporządzenia (UE) 2016/679, tj. wszelkie informacje dotyczące zidentyfikowanej lub możliwej do zidentyfikowania osoby fizycznej;</w:t>
      </w:r>
    </w:p>
    <w:p w14:paraId="29431E0F"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naruszenie ochrony Danych Osobowych</w:t>
      </w:r>
      <w:r w:rsidRPr="001E6845">
        <w:rPr>
          <w:rFonts w:ascii="Tahoma" w:hAnsi="Tahoma" w:cs="Tahoma"/>
        </w:rPr>
        <w:t xml:space="preserve"> – naruszenie bezpieczeństwa prowadzące do przypadkowego lub niezgodnego z prawem zniszczenia, utracenia, zmodyfikowania, nieuprawnionego ujawnienia lub nieuprawnionego dostępu do Danych Osobowych przesyłanych, przechowywanych lub w inny sposób przetwarzanych;</w:t>
      </w:r>
    </w:p>
    <w:p w14:paraId="0EE4E07F"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organ nadzorczy</w:t>
      </w:r>
      <w:r w:rsidRPr="001E6845">
        <w:rPr>
          <w:rFonts w:ascii="Tahoma" w:hAnsi="Tahoma" w:cs="Tahoma"/>
        </w:rPr>
        <w:t xml:space="preserve"> –  niezależny organ publiczny ustanowiony przez państwo członkowskie zgodnie z art. 51 Rozporządzenia (UE) 2016/679; w Polsce jest to Prezes Urzędu Ochrony Danych Osobowych zgodnie z ustawą z dnia 10 maja 2018 r. o ochronie danych osobowych (</w:t>
      </w:r>
      <w:proofErr w:type="spellStart"/>
      <w:r w:rsidRPr="001E6845">
        <w:rPr>
          <w:rFonts w:ascii="Tahoma" w:hAnsi="Tahoma" w:cs="Tahoma"/>
        </w:rPr>
        <w:t>t.j</w:t>
      </w:r>
      <w:proofErr w:type="spellEnd"/>
      <w:r w:rsidRPr="001E6845">
        <w:rPr>
          <w:rFonts w:ascii="Tahoma" w:hAnsi="Tahoma" w:cs="Tahoma"/>
        </w:rPr>
        <w:t>. Dz. U. 2019, poz. 1781);</w:t>
      </w:r>
    </w:p>
    <w:p w14:paraId="7D8520B4"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 xml:space="preserve">przetwarzanie </w:t>
      </w:r>
      <w:r w:rsidRPr="001E6845">
        <w:rPr>
          <w:rFonts w:ascii="Tahoma" w:hAnsi="Tahoma" w:cs="Tahoma"/>
        </w:rPr>
        <w:t>– operacja lub zestaw operacji wykonywanych na danych osobowych lub zestawach danych osobowych w sposób zautomatyzowany lub niezautomatyzowany, taka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77449EE9"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podmiot przetwarzający</w:t>
      </w:r>
      <w:r w:rsidRPr="001E6845">
        <w:rPr>
          <w:rFonts w:ascii="Tahoma" w:hAnsi="Tahoma" w:cs="Tahoma"/>
        </w:rPr>
        <w:t xml:space="preserve"> – osoba fizyczna, osoba prawna, organ publiczny, jednostka lub inny podmiot, który przetwarza dane osobowe w imieniu administratora;</w:t>
      </w:r>
    </w:p>
    <w:p w14:paraId="1E9144DC" w14:textId="77777777" w:rsidR="00416307" w:rsidRPr="001E6845" w:rsidRDefault="00416307" w:rsidP="001E6845">
      <w:pPr>
        <w:pStyle w:val="Akapitzlist"/>
        <w:numPr>
          <w:ilvl w:val="0"/>
          <w:numId w:val="24"/>
        </w:numPr>
        <w:spacing w:before="120" w:after="120" w:line="276" w:lineRule="auto"/>
        <w:ind w:left="426" w:hanging="426"/>
        <w:contextualSpacing w:val="0"/>
        <w:jc w:val="both"/>
        <w:rPr>
          <w:rFonts w:ascii="Tahoma" w:hAnsi="Tahoma" w:cs="Tahoma"/>
        </w:rPr>
      </w:pPr>
      <w:r w:rsidRPr="001E6845">
        <w:rPr>
          <w:rFonts w:ascii="Tahoma" w:hAnsi="Tahoma" w:cs="Tahoma"/>
          <w:b/>
          <w:bCs/>
        </w:rPr>
        <w:t xml:space="preserve">państwo trzecie </w:t>
      </w:r>
      <w:r w:rsidRPr="001E6845">
        <w:rPr>
          <w:rFonts w:ascii="Tahoma" w:hAnsi="Tahoma" w:cs="Tahoma"/>
        </w:rPr>
        <w:t>– państwo nienależące do Europejskiego Obszaru Gospodarczego.</w:t>
      </w:r>
    </w:p>
    <w:p w14:paraId="460B7B45"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lastRenderedPageBreak/>
        <w:t>§ 2</w:t>
      </w:r>
    </w:p>
    <w:p w14:paraId="4184ED9E"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Przedmiot umowy</w:t>
      </w:r>
    </w:p>
    <w:p w14:paraId="239CA14A" w14:textId="77777777" w:rsidR="00416307" w:rsidRPr="001E6845" w:rsidRDefault="00416307" w:rsidP="0020052F">
      <w:pPr>
        <w:spacing w:line="276" w:lineRule="auto"/>
        <w:jc w:val="both"/>
        <w:rPr>
          <w:rFonts w:ascii="Tahoma" w:hAnsi="Tahoma" w:cs="Tahoma"/>
          <w:sz w:val="22"/>
          <w:szCs w:val="22"/>
        </w:rPr>
      </w:pPr>
      <w:r w:rsidRPr="001E6845">
        <w:rPr>
          <w:rFonts w:ascii="Tahoma" w:hAnsi="Tahoma" w:cs="Tahoma"/>
          <w:sz w:val="22"/>
          <w:szCs w:val="22"/>
        </w:rPr>
        <w:t>Przedmiotem Umowy jest określenie zasad przetwarzania oraz zabezpieczania danych osobowych, które Zleceniobiorca przetwarza w imieniu Zleceniodawcy.</w:t>
      </w:r>
    </w:p>
    <w:p w14:paraId="4AE45405"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t>§ 3</w:t>
      </w:r>
    </w:p>
    <w:p w14:paraId="3478303D"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Dane osobowe przetwarzane przez Zleceniobiorcę w imieniu Zleceniodawcy</w:t>
      </w:r>
    </w:p>
    <w:p w14:paraId="3ECD7A69" w14:textId="77777777" w:rsidR="00E2755C"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Zleceniodawca jako administrator, działając na podstawie art. 28 ust. 3  Rozporządzenia (UE) 2016/679, powierza Zleceniobiorcy przetwarzanie danych osobowych</w:t>
      </w:r>
      <w:r w:rsidR="00E2755C" w:rsidRPr="001E6845">
        <w:rPr>
          <w:rFonts w:ascii="Tahoma" w:hAnsi="Tahoma" w:cs="Tahoma"/>
          <w:sz w:val="22"/>
          <w:szCs w:val="22"/>
        </w:rPr>
        <w:t>:</w:t>
      </w:r>
    </w:p>
    <w:p w14:paraId="7EC64CF1" w14:textId="292260FB" w:rsidR="00E2755C" w:rsidRPr="00C87AC6" w:rsidRDefault="00B4616E" w:rsidP="5219BFAF">
      <w:pPr>
        <w:numPr>
          <w:ilvl w:val="1"/>
          <w:numId w:val="21"/>
        </w:numPr>
        <w:spacing w:after="60" w:line="276" w:lineRule="auto"/>
        <w:ind w:left="709" w:hanging="425"/>
        <w:jc w:val="both"/>
        <w:rPr>
          <w:rFonts w:ascii="Tahoma" w:hAnsi="Tahoma" w:cs="Tahoma"/>
          <w:sz w:val="22"/>
          <w:szCs w:val="22"/>
        </w:rPr>
      </w:pPr>
      <w:r>
        <w:rPr>
          <w:rFonts w:ascii="Tahoma" w:hAnsi="Tahoma" w:cs="Tahoma"/>
          <w:sz w:val="22"/>
          <w:szCs w:val="22"/>
        </w:rPr>
        <w:t xml:space="preserve">Uczestników wydarzenia, tj.: </w:t>
      </w:r>
      <w:r w:rsidR="5219BFAF" w:rsidRPr="5219BFAF">
        <w:rPr>
          <w:rFonts w:ascii="Tahoma" w:hAnsi="Tahoma" w:cs="Tahoma"/>
          <w:sz w:val="22"/>
          <w:szCs w:val="22"/>
        </w:rPr>
        <w:t>pracowników, współpracowników</w:t>
      </w:r>
      <w:r>
        <w:rPr>
          <w:rFonts w:ascii="Tahoma" w:hAnsi="Tahoma" w:cs="Tahoma"/>
          <w:sz w:val="22"/>
          <w:szCs w:val="22"/>
        </w:rPr>
        <w:t xml:space="preserve"> zgłoszonych do udziału w rozgrywkach, </w:t>
      </w:r>
      <w:r w:rsidR="5219BFAF" w:rsidRPr="5219BFAF">
        <w:rPr>
          <w:rFonts w:ascii="Tahoma" w:hAnsi="Tahoma" w:cs="Tahoma"/>
          <w:sz w:val="22"/>
          <w:szCs w:val="22"/>
        </w:rPr>
        <w:t xml:space="preserve"> członków organów spółki,</w:t>
      </w:r>
      <w:r>
        <w:rPr>
          <w:rFonts w:ascii="Tahoma" w:hAnsi="Tahoma" w:cs="Tahoma"/>
          <w:sz w:val="22"/>
          <w:szCs w:val="22"/>
        </w:rPr>
        <w:t xml:space="preserve"> reprezentantów podmiotów biorących udział w wydarzeniu oraz zaproszonych gości.</w:t>
      </w:r>
      <w:r w:rsidR="5219BFAF" w:rsidRPr="5219BFAF">
        <w:rPr>
          <w:rFonts w:ascii="Tahoma" w:hAnsi="Tahoma" w:cs="Tahoma"/>
          <w:sz w:val="22"/>
          <w:szCs w:val="22"/>
        </w:rPr>
        <w:t xml:space="preserve"> </w:t>
      </w:r>
    </w:p>
    <w:p w14:paraId="1D0CF281" w14:textId="754A2E9B" w:rsidR="00416307" w:rsidRPr="001E6845" w:rsidRDefault="00416307" w:rsidP="001E6845">
      <w:pPr>
        <w:spacing w:before="120" w:after="120" w:line="276" w:lineRule="auto"/>
        <w:ind w:left="284"/>
        <w:jc w:val="both"/>
        <w:rPr>
          <w:rFonts w:ascii="Tahoma" w:hAnsi="Tahoma" w:cs="Tahoma"/>
          <w:sz w:val="22"/>
          <w:szCs w:val="22"/>
        </w:rPr>
      </w:pPr>
      <w:r w:rsidRPr="001E6845">
        <w:rPr>
          <w:rFonts w:ascii="Tahoma" w:hAnsi="Tahoma" w:cs="Tahoma"/>
          <w:sz w:val="22"/>
          <w:szCs w:val="22"/>
        </w:rPr>
        <w:t>(dalej jako „Dane Osobowe”) na potrzeby świadczenia Usług, do</w:t>
      </w:r>
      <w:r w:rsidR="004F1F0F" w:rsidRPr="001E6845">
        <w:rPr>
          <w:rFonts w:ascii="Tahoma" w:hAnsi="Tahoma" w:cs="Tahoma"/>
          <w:sz w:val="22"/>
          <w:szCs w:val="22"/>
        </w:rPr>
        <w:t> </w:t>
      </w:r>
      <w:r w:rsidRPr="001E6845">
        <w:rPr>
          <w:rFonts w:ascii="Tahoma" w:hAnsi="Tahoma" w:cs="Tahoma"/>
          <w:sz w:val="22"/>
          <w:szCs w:val="22"/>
        </w:rPr>
        <w:t>których realizacji Zleceniobiorca zobowiązał się w Umowie głównej.</w:t>
      </w:r>
    </w:p>
    <w:p w14:paraId="14BFFA6F" w14:textId="54317228"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Zleceniobiorca jako podmiot przetwarzający przyjmuje Dane Osobowe do przetwarzania i</w:t>
      </w:r>
      <w:r w:rsidR="0020052F">
        <w:rPr>
          <w:rFonts w:ascii="Tahoma" w:hAnsi="Tahoma" w:cs="Tahoma"/>
          <w:sz w:val="22"/>
          <w:szCs w:val="22"/>
        </w:rPr>
        <w:t> </w:t>
      </w:r>
      <w:r w:rsidRPr="001E6845">
        <w:rPr>
          <w:rFonts w:ascii="Tahoma" w:hAnsi="Tahoma" w:cs="Tahoma"/>
          <w:sz w:val="22"/>
          <w:szCs w:val="22"/>
        </w:rPr>
        <w:t>zobowiązuje się je przetwarzać w imieniu Zleceniodawcy na zasadach określonych w</w:t>
      </w:r>
      <w:r w:rsidR="0020052F">
        <w:rPr>
          <w:rFonts w:ascii="Tahoma" w:hAnsi="Tahoma" w:cs="Tahoma"/>
          <w:sz w:val="22"/>
          <w:szCs w:val="22"/>
        </w:rPr>
        <w:t> </w:t>
      </w:r>
      <w:r w:rsidRPr="001E6845">
        <w:rPr>
          <w:rFonts w:ascii="Tahoma" w:hAnsi="Tahoma" w:cs="Tahoma"/>
          <w:sz w:val="22"/>
          <w:szCs w:val="22"/>
        </w:rPr>
        <w:t>Umowie.</w:t>
      </w:r>
    </w:p>
    <w:p w14:paraId="23F73750" w14:textId="77777777" w:rsidR="00416307" w:rsidRPr="00C87AC6"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 xml:space="preserve">Na powierzone Zleceniobiorcy Dane Osobowe składają się następujące typy danych, przetwarzane adekwatnie do realizacji poszczególnych usług określonych w Umowie </w:t>
      </w:r>
      <w:r w:rsidRPr="00C87AC6">
        <w:rPr>
          <w:rFonts w:ascii="Tahoma" w:hAnsi="Tahoma" w:cs="Tahoma"/>
          <w:sz w:val="22"/>
          <w:szCs w:val="22"/>
        </w:rPr>
        <w:t xml:space="preserve">głównej: </w:t>
      </w:r>
    </w:p>
    <w:p w14:paraId="6505BE96" w14:textId="7AD3043F" w:rsidR="00EE4DF3" w:rsidRPr="00C87AC6" w:rsidRDefault="5219BFAF" w:rsidP="5219BFAF">
      <w:pPr>
        <w:numPr>
          <w:ilvl w:val="1"/>
          <w:numId w:val="21"/>
        </w:numPr>
        <w:spacing w:after="60" w:line="276" w:lineRule="auto"/>
        <w:ind w:left="709" w:hanging="425"/>
        <w:jc w:val="both"/>
        <w:rPr>
          <w:rFonts w:ascii="Tahoma" w:hAnsi="Tahoma" w:cs="Tahoma"/>
          <w:sz w:val="22"/>
          <w:szCs w:val="22"/>
        </w:rPr>
      </w:pPr>
      <w:r w:rsidRPr="5219BFAF">
        <w:rPr>
          <w:rFonts w:ascii="Tahoma" w:hAnsi="Tahoma" w:cs="Tahoma"/>
          <w:sz w:val="22"/>
          <w:szCs w:val="22"/>
        </w:rPr>
        <w:t>imię i nazwisko</w:t>
      </w:r>
    </w:p>
    <w:p w14:paraId="601004ED" w14:textId="77777777" w:rsidR="00C87AC6" w:rsidRPr="00C87AC6" w:rsidRDefault="00C87AC6" w:rsidP="001E6845">
      <w:pPr>
        <w:numPr>
          <w:ilvl w:val="1"/>
          <w:numId w:val="21"/>
        </w:numPr>
        <w:spacing w:after="60" w:line="276" w:lineRule="auto"/>
        <w:ind w:left="709" w:hanging="425"/>
        <w:jc w:val="both"/>
        <w:rPr>
          <w:rFonts w:ascii="Tahoma" w:hAnsi="Tahoma" w:cs="Tahoma"/>
          <w:sz w:val="22"/>
          <w:szCs w:val="22"/>
        </w:rPr>
      </w:pPr>
      <w:r w:rsidRPr="00C87AC6">
        <w:rPr>
          <w:rFonts w:ascii="Tahoma" w:hAnsi="Tahoma" w:cs="Tahoma"/>
          <w:sz w:val="22"/>
          <w:szCs w:val="22"/>
        </w:rPr>
        <w:t xml:space="preserve">służbowy </w:t>
      </w:r>
      <w:r w:rsidR="00EE4DF3" w:rsidRPr="00C87AC6">
        <w:rPr>
          <w:rFonts w:ascii="Tahoma" w:hAnsi="Tahoma" w:cs="Tahoma"/>
          <w:sz w:val="22"/>
          <w:szCs w:val="22"/>
        </w:rPr>
        <w:t xml:space="preserve">adres e-mail, </w:t>
      </w:r>
    </w:p>
    <w:p w14:paraId="5E967D24" w14:textId="7C72ED8C" w:rsidR="00EE4DF3" w:rsidRPr="00C87AC6" w:rsidRDefault="5219BFAF" w:rsidP="001E6845">
      <w:pPr>
        <w:numPr>
          <w:ilvl w:val="1"/>
          <w:numId w:val="21"/>
        </w:numPr>
        <w:spacing w:after="60" w:line="276" w:lineRule="auto"/>
        <w:ind w:left="709" w:hanging="425"/>
        <w:jc w:val="both"/>
        <w:rPr>
          <w:rFonts w:ascii="Tahoma" w:hAnsi="Tahoma" w:cs="Tahoma"/>
          <w:sz w:val="22"/>
          <w:szCs w:val="22"/>
        </w:rPr>
      </w:pPr>
      <w:r w:rsidRPr="5219BFAF">
        <w:rPr>
          <w:rFonts w:ascii="Tahoma" w:hAnsi="Tahoma" w:cs="Tahoma"/>
          <w:sz w:val="22"/>
          <w:szCs w:val="22"/>
        </w:rPr>
        <w:t>służbowy numer telefonu</w:t>
      </w:r>
    </w:p>
    <w:p w14:paraId="1273F155" w14:textId="4CD80784" w:rsidR="00C87AC6" w:rsidRPr="00C87AC6" w:rsidRDefault="5219BFAF" w:rsidP="5219BFAF">
      <w:pPr>
        <w:numPr>
          <w:ilvl w:val="1"/>
          <w:numId w:val="21"/>
        </w:numPr>
        <w:spacing w:after="60" w:line="276" w:lineRule="auto"/>
        <w:ind w:left="709" w:hanging="425"/>
        <w:jc w:val="both"/>
        <w:rPr>
          <w:rFonts w:ascii="Tahoma" w:hAnsi="Tahoma" w:cs="Tahoma"/>
          <w:sz w:val="22"/>
          <w:szCs w:val="22"/>
        </w:rPr>
      </w:pPr>
      <w:r w:rsidRPr="5219BFAF">
        <w:rPr>
          <w:rFonts w:ascii="Tahoma" w:hAnsi="Tahoma" w:cs="Tahoma"/>
          <w:sz w:val="22"/>
          <w:szCs w:val="22"/>
        </w:rPr>
        <w:t>nazwa podmiotu</w:t>
      </w:r>
    </w:p>
    <w:p w14:paraId="713DD966" w14:textId="4A9DAA73" w:rsidR="5219BFAF" w:rsidRDefault="5219BFAF" w:rsidP="5219BFAF">
      <w:pPr>
        <w:numPr>
          <w:ilvl w:val="1"/>
          <w:numId w:val="21"/>
        </w:numPr>
        <w:spacing w:after="60" w:line="276" w:lineRule="auto"/>
        <w:ind w:left="709" w:hanging="425"/>
        <w:jc w:val="both"/>
        <w:rPr>
          <w:sz w:val="22"/>
          <w:szCs w:val="22"/>
        </w:rPr>
      </w:pPr>
      <w:r w:rsidRPr="5219BFAF">
        <w:rPr>
          <w:rFonts w:ascii="Tahoma" w:hAnsi="Tahoma" w:cs="Tahoma"/>
          <w:sz w:val="22"/>
          <w:szCs w:val="22"/>
        </w:rPr>
        <w:t>rozmiar koszulki</w:t>
      </w:r>
    </w:p>
    <w:p w14:paraId="124BC56F" w14:textId="77777777"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Zleceniobiorca jest uprawniony do wykonywania na Danych Osobowych wszelkich zautomatyzowanych lub niezautomatyzowanych operacji przetwarzania uzasadnionych i niezbędnych dla realizacji Usług, które mogą obejmować m. in.: zbieranie, utrwalanie, organizowanie, porządkowanie, aktualizację, przechowywanie, archiwizowanie, modyfikowanie, pobieranie, kopiowanie, przeglądanie, wykorzystywanie, udostępnianie, usuwanie lub niszczenie.</w:t>
      </w:r>
    </w:p>
    <w:p w14:paraId="7FE1FC00" w14:textId="77777777"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Zleceniobiorca jest uprawniony do przetwarzania Danych Osobowych wyłącznie w celach związanych z realizacją Usług świadczonych Zleceniodawcy na podstawie Umowy głównej.</w:t>
      </w:r>
    </w:p>
    <w:p w14:paraId="1B8D938C" w14:textId="77777777"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 xml:space="preserve">Zleceniodawca oświadcza, że spełnił wszelkie warunki legalności przetwarzania Danych Osobowych. </w:t>
      </w:r>
    </w:p>
    <w:p w14:paraId="21622BF7" w14:textId="77777777"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 xml:space="preserve">Zleceniodawca powierza Zleceniobiorcy przetwarzanie Danych Osobowych w jego imieniu przez okres obowiązywania Umowy. </w:t>
      </w:r>
    </w:p>
    <w:p w14:paraId="4E3D6EDB" w14:textId="55B0319E"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W celu zapewnienia prawidłowej realizacji Umowy Strony poniżej wyznaczają osoby właściwe do</w:t>
      </w:r>
      <w:r w:rsidR="00BB31F7" w:rsidRPr="001E6845">
        <w:rPr>
          <w:rFonts w:ascii="Tahoma" w:hAnsi="Tahoma" w:cs="Tahoma"/>
          <w:sz w:val="22"/>
          <w:szCs w:val="22"/>
        </w:rPr>
        <w:t xml:space="preserve"> </w:t>
      </w:r>
      <w:r w:rsidRPr="001E6845">
        <w:rPr>
          <w:rFonts w:ascii="Tahoma" w:hAnsi="Tahoma" w:cs="Tahoma"/>
          <w:sz w:val="22"/>
          <w:szCs w:val="22"/>
        </w:rPr>
        <w:t>kontaktu w sprawach związanych z wykonaniem Umowy – po jednej osobie z</w:t>
      </w:r>
      <w:r w:rsidR="0020052F">
        <w:rPr>
          <w:rFonts w:ascii="Tahoma" w:hAnsi="Tahoma" w:cs="Tahoma"/>
          <w:sz w:val="22"/>
          <w:szCs w:val="22"/>
        </w:rPr>
        <w:t> </w:t>
      </w:r>
      <w:r w:rsidRPr="001E6845">
        <w:rPr>
          <w:rFonts w:ascii="Tahoma" w:hAnsi="Tahoma" w:cs="Tahoma"/>
          <w:sz w:val="22"/>
          <w:szCs w:val="22"/>
        </w:rPr>
        <w:t xml:space="preserve">każdej ze Stron oraz ich zastępców w przypadku nieobecności: </w:t>
      </w:r>
    </w:p>
    <w:p w14:paraId="25D2B661" w14:textId="77777777" w:rsidR="00416307" w:rsidRPr="001E6845" w:rsidRDefault="00416307" w:rsidP="001E6845">
      <w:pPr>
        <w:numPr>
          <w:ilvl w:val="1"/>
          <w:numId w:val="21"/>
        </w:numPr>
        <w:spacing w:before="120" w:after="120" w:line="276" w:lineRule="auto"/>
        <w:ind w:left="567" w:hanging="283"/>
        <w:jc w:val="both"/>
        <w:rPr>
          <w:rFonts w:ascii="Tahoma" w:hAnsi="Tahoma" w:cs="Tahoma"/>
          <w:sz w:val="22"/>
          <w:szCs w:val="22"/>
        </w:rPr>
      </w:pPr>
      <w:r w:rsidRPr="001E6845">
        <w:rPr>
          <w:rFonts w:ascii="Tahoma" w:hAnsi="Tahoma" w:cs="Tahoma"/>
          <w:sz w:val="22"/>
          <w:szCs w:val="22"/>
        </w:rPr>
        <w:t>osoby kontaktowe po stronie Zleceniodawcy:</w:t>
      </w:r>
    </w:p>
    <w:p w14:paraId="1FAB7385" w14:textId="14AE4730" w:rsidR="00416307" w:rsidRPr="001E6845" w:rsidRDefault="00D31E97" w:rsidP="001E6845">
      <w:pPr>
        <w:pStyle w:val="Akapitzlist"/>
        <w:numPr>
          <w:ilvl w:val="2"/>
          <w:numId w:val="31"/>
        </w:numPr>
        <w:spacing w:before="120" w:after="0" w:line="276" w:lineRule="auto"/>
        <w:ind w:left="851" w:hanging="284"/>
        <w:jc w:val="both"/>
        <w:rPr>
          <w:rFonts w:ascii="Tahoma" w:hAnsi="Tahoma" w:cs="Tahoma"/>
        </w:rPr>
      </w:pPr>
      <w:r w:rsidRPr="001E6845">
        <w:rPr>
          <w:rFonts w:ascii="Tahoma" w:hAnsi="Tahoma" w:cs="Tahoma"/>
        </w:rPr>
        <w:t xml:space="preserve">Michał Kłoda, adres e-mail </w:t>
      </w:r>
      <w:r w:rsidR="00425F80" w:rsidRPr="001E6845">
        <w:rPr>
          <w:rFonts w:ascii="Tahoma" w:hAnsi="Tahoma" w:cs="Tahoma"/>
        </w:rPr>
        <w:t>M.Kloda@ppl.pl</w:t>
      </w:r>
      <w:r w:rsidR="00416307" w:rsidRPr="001E6845">
        <w:rPr>
          <w:rFonts w:ascii="Tahoma" w:hAnsi="Tahoma" w:cs="Tahoma"/>
        </w:rPr>
        <w:t xml:space="preserve"> – jako główna osoba kontaktowa,</w:t>
      </w:r>
    </w:p>
    <w:p w14:paraId="0F7B6559" w14:textId="0256D5AA" w:rsidR="00416307" w:rsidRPr="001E6845" w:rsidRDefault="007A5B68" w:rsidP="001E6845">
      <w:pPr>
        <w:pStyle w:val="Akapitzlist"/>
        <w:numPr>
          <w:ilvl w:val="2"/>
          <w:numId w:val="31"/>
        </w:numPr>
        <w:spacing w:before="120" w:after="0" w:line="276" w:lineRule="auto"/>
        <w:ind w:left="851" w:hanging="284"/>
        <w:jc w:val="both"/>
        <w:rPr>
          <w:rFonts w:ascii="Tahoma" w:hAnsi="Tahoma" w:cs="Tahoma"/>
        </w:rPr>
      </w:pPr>
      <w:r>
        <w:lastRenderedPageBreak/>
        <w:t>……………………………………………………………………….</w:t>
      </w:r>
      <w:r w:rsidR="008A4872">
        <w:t xml:space="preserve"> </w:t>
      </w:r>
      <w:r w:rsidR="001E6845" w:rsidRPr="001E6845">
        <w:rPr>
          <w:rFonts w:ascii="Tahoma" w:hAnsi="Tahoma" w:cs="Tahoma"/>
        </w:rPr>
        <w:t>– jako osoba zastępująca</w:t>
      </w:r>
      <w:r w:rsidR="00416307" w:rsidRPr="001E6845">
        <w:rPr>
          <w:rFonts w:ascii="Tahoma" w:hAnsi="Tahoma" w:cs="Tahoma"/>
        </w:rPr>
        <w:t>;</w:t>
      </w:r>
    </w:p>
    <w:p w14:paraId="0BEBCB5F" w14:textId="77777777" w:rsidR="00416307" w:rsidRPr="001E6845" w:rsidRDefault="00416307" w:rsidP="001E6845">
      <w:pPr>
        <w:numPr>
          <w:ilvl w:val="1"/>
          <w:numId w:val="21"/>
        </w:numPr>
        <w:spacing w:before="120" w:after="120" w:line="276" w:lineRule="auto"/>
        <w:ind w:left="567" w:hanging="283"/>
        <w:jc w:val="both"/>
        <w:rPr>
          <w:rFonts w:ascii="Tahoma" w:hAnsi="Tahoma" w:cs="Tahoma"/>
          <w:sz w:val="22"/>
          <w:szCs w:val="22"/>
        </w:rPr>
      </w:pPr>
      <w:r w:rsidRPr="001E6845">
        <w:rPr>
          <w:rFonts w:ascii="Tahoma" w:hAnsi="Tahoma" w:cs="Tahoma"/>
          <w:sz w:val="22"/>
          <w:szCs w:val="22"/>
        </w:rPr>
        <w:t>osoby kontaktowe po stronie Zleceniobiorcy:</w:t>
      </w:r>
    </w:p>
    <w:p w14:paraId="6FE5AC4A" w14:textId="77777777" w:rsidR="00416307" w:rsidRPr="001E6845" w:rsidRDefault="00416307" w:rsidP="001E6845">
      <w:pPr>
        <w:pStyle w:val="Akapitzlist"/>
        <w:numPr>
          <w:ilvl w:val="0"/>
          <w:numId w:val="32"/>
        </w:numPr>
        <w:spacing w:before="120" w:after="0" w:line="276" w:lineRule="auto"/>
        <w:ind w:left="851" w:hanging="284"/>
        <w:jc w:val="both"/>
        <w:rPr>
          <w:rFonts w:ascii="Tahoma" w:hAnsi="Tahoma" w:cs="Tahoma"/>
        </w:rPr>
      </w:pPr>
      <w:r w:rsidRPr="001E6845">
        <w:rPr>
          <w:rFonts w:ascii="Tahoma" w:hAnsi="Tahoma" w:cs="Tahoma"/>
        </w:rPr>
        <w:t>…………………………. – jako główna osoba kontaktowa,</w:t>
      </w:r>
    </w:p>
    <w:p w14:paraId="590F763D" w14:textId="77777777" w:rsidR="00416307" w:rsidRPr="001E6845" w:rsidRDefault="00416307" w:rsidP="001E6845">
      <w:pPr>
        <w:pStyle w:val="Akapitzlist"/>
        <w:numPr>
          <w:ilvl w:val="0"/>
          <w:numId w:val="32"/>
        </w:numPr>
        <w:spacing w:before="60" w:after="0" w:line="276" w:lineRule="auto"/>
        <w:ind w:left="851" w:hanging="284"/>
        <w:jc w:val="both"/>
        <w:rPr>
          <w:rFonts w:ascii="Tahoma" w:hAnsi="Tahoma" w:cs="Tahoma"/>
        </w:rPr>
      </w:pPr>
      <w:r w:rsidRPr="001E6845">
        <w:rPr>
          <w:rFonts w:ascii="Tahoma" w:hAnsi="Tahoma" w:cs="Tahoma"/>
        </w:rPr>
        <w:t>…………………………. – jako osoba zastępująca.</w:t>
      </w:r>
    </w:p>
    <w:p w14:paraId="4137D69B" w14:textId="77777777" w:rsidR="00416307" w:rsidRPr="001E6845" w:rsidRDefault="00416307" w:rsidP="001E6845">
      <w:pPr>
        <w:spacing w:before="120" w:after="120" w:line="276" w:lineRule="auto"/>
        <w:ind w:left="284"/>
        <w:jc w:val="both"/>
        <w:rPr>
          <w:rFonts w:ascii="Tahoma" w:hAnsi="Tahoma" w:cs="Tahoma"/>
          <w:sz w:val="22"/>
          <w:szCs w:val="22"/>
        </w:rPr>
      </w:pPr>
      <w:bookmarkStart w:id="1" w:name="_Hlk512318038"/>
      <w:r w:rsidRPr="001E6845">
        <w:rPr>
          <w:rFonts w:ascii="Tahoma" w:hAnsi="Tahoma" w:cs="Tahoma"/>
          <w:sz w:val="22"/>
          <w:szCs w:val="22"/>
        </w:rPr>
        <w:t>Zmiana osób wskazanych w niniejszym ustępie nie wymaga aneksowania umowy, a jedynie złożenia oświadczenia w formie dokumentowej.</w:t>
      </w:r>
    </w:p>
    <w:p w14:paraId="1630C6FC" w14:textId="081D1F1D" w:rsidR="00416307" w:rsidRPr="001E6845" w:rsidRDefault="00416307" w:rsidP="001E6845">
      <w:pPr>
        <w:numPr>
          <w:ilvl w:val="0"/>
          <w:numId w:val="21"/>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Strony zobowiązują się do poinformowania swoich reprezentantów lub przedstawicieli wskazanych w Umowie, w tym osób, o których mowa w ust. 8, o konieczności przekazania ich danych na potrzeby realizacji Umowy, w tym o celu i zakresie przekazania danych, zgodnie z klauzulą informacyjną zamieszczoną w Załączniku nr 1 do Umowy.</w:t>
      </w:r>
    </w:p>
    <w:bookmarkEnd w:id="1"/>
    <w:p w14:paraId="684E80BE"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t>§ 4</w:t>
      </w:r>
    </w:p>
    <w:p w14:paraId="26ADF901"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Dalsze powierzenie przetwarzania danych</w:t>
      </w:r>
    </w:p>
    <w:p w14:paraId="7B365820" w14:textId="77777777" w:rsidR="00416307" w:rsidRPr="001E6845" w:rsidRDefault="00416307" w:rsidP="001E6845">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 xml:space="preserve">Zleceniobiorca nie jest uprawniony do korzystania z usług innego podmiotu przetwarzającego w trakcie realizacji przetwarzania Danych Osobowych na podstawie Umowy, bez uzyskania uprzedniej udzielonej pod rygorem nieważności pisemnej zgody Zleceniodawcy na dalsze powierzenie ich przetwarzania temu usługodawcy. </w:t>
      </w:r>
    </w:p>
    <w:p w14:paraId="6EDFCFBD" w14:textId="0B97669E" w:rsidR="00416307" w:rsidRPr="001E6845" w:rsidRDefault="00416307" w:rsidP="001E6845">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Zleceniobiorca, o każdym planowanym dalszym powierzeniu przetwarzania Danych Osobowych innemu usługodawcy, jest obowiązany poinformować Zleceniodawcę, który w</w:t>
      </w:r>
      <w:r w:rsidR="0020052F">
        <w:rPr>
          <w:rFonts w:ascii="Tahoma" w:hAnsi="Tahoma" w:cs="Tahoma"/>
        </w:rPr>
        <w:t> </w:t>
      </w:r>
      <w:r w:rsidRPr="001E6845">
        <w:rPr>
          <w:rFonts w:ascii="Tahoma" w:hAnsi="Tahoma" w:cs="Tahoma"/>
        </w:rPr>
        <w:t>terminie 14 dni od otrzymania tej informacji udziela zgody lub wyraża sprzeciw wobec dalszego powierzenia przetwarzania ww. danych usługodawcy wskazanemu przez Zleceniobiorcę. Nieudzielenie odpowiedzi w terminie wskazanym w zdaniu poprzednim oznacza sprzeciw wobec dalszego powierzenia przetwarzania.</w:t>
      </w:r>
    </w:p>
    <w:p w14:paraId="1B317947" w14:textId="77777777" w:rsidR="00416307" w:rsidRPr="001E6845" w:rsidRDefault="00416307" w:rsidP="001E6845">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Zleceniobiorca przed wyborem podmiotu przetwarzającego i zwróceniem się do Zleceniobiorcy o zgodę ocenia praktyki podmiotu przetwarzającego w zakresie bezpieczeństwa, ochrony prywatności i poufności w celu ustalenia, czy podmiot przetwarzający jest w stanie zapewnić poziom ochrony Danych Osobowych wymagany Umową.</w:t>
      </w:r>
    </w:p>
    <w:p w14:paraId="540656C2" w14:textId="3C68CF2B" w:rsidR="00416307" w:rsidRPr="001E6845" w:rsidRDefault="00416307" w:rsidP="001E6845">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Zleceniobiorca jest zobowiązany zapewnić, aby inny podmiot przetwarzający, z którego usług zamierza korzystać przy przetwarzaniu Danych Osobowych, zagwarantował wdrożenie odpowiednich środków technicznych i organizacyjnych, by przetwarzanie spełniało wymogi Rozporządzenia (UE) 2016/679 i chroniło prawa osób, których dane dotyczą, a dalsze powierzenie Danych Osobowych obejmowało wyłącznie te dane, które są</w:t>
      </w:r>
      <w:r w:rsidR="0020052F">
        <w:rPr>
          <w:rFonts w:ascii="Tahoma" w:hAnsi="Tahoma" w:cs="Tahoma"/>
        </w:rPr>
        <w:t> </w:t>
      </w:r>
      <w:r w:rsidRPr="001E6845">
        <w:rPr>
          <w:rFonts w:ascii="Tahoma" w:hAnsi="Tahoma" w:cs="Tahoma"/>
        </w:rPr>
        <w:t>niezbędne do realizacji przedmiotu Umowy głównej.</w:t>
      </w:r>
    </w:p>
    <w:p w14:paraId="2AB8CB08" w14:textId="77777777" w:rsidR="008D0132" w:rsidRDefault="00416307" w:rsidP="008D0132">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 xml:space="preserve">Dalsze powierzenie czynności przetwarzania przez Zleceniobiorcę innemu podmiotowi przetwarzającemu, o którym mowa w ust. 1, jest możliwe jedynie pod warunkiem nałożenia przez Zleceniobiorcę na ten inny podmiot przetwarzający na mocy pisemnej umowy tych samych obowiązków ochrony danych jakie spoczywają na Zleceniobiorcy w ramach Umowy, w szczególności obowiązku </w:t>
      </w:r>
      <w:r w:rsidR="0020052F">
        <w:rPr>
          <w:rFonts w:ascii="Tahoma" w:hAnsi="Tahoma" w:cs="Tahoma"/>
        </w:rPr>
        <w:t>wdrożenia odpowiednich środków technicznych i </w:t>
      </w:r>
      <w:r w:rsidRPr="001E6845">
        <w:rPr>
          <w:rFonts w:ascii="Tahoma" w:hAnsi="Tahoma" w:cs="Tahoma"/>
        </w:rPr>
        <w:t>organizacyjnych, by przetwarzanie odpowiadało wymogom art. 32 Rozporządzenia (UE) 2016/679.</w:t>
      </w:r>
    </w:p>
    <w:p w14:paraId="6F2A683C" w14:textId="77777777" w:rsidR="008D0132" w:rsidRPr="001E6845" w:rsidRDefault="008D0132" w:rsidP="008D0132">
      <w:pPr>
        <w:pStyle w:val="Akapitzlist"/>
        <w:numPr>
          <w:ilvl w:val="0"/>
          <w:numId w:val="20"/>
        </w:numPr>
        <w:spacing w:before="120" w:after="0" w:line="276" w:lineRule="auto"/>
        <w:ind w:left="284" w:hanging="284"/>
        <w:contextualSpacing w:val="0"/>
        <w:jc w:val="both"/>
        <w:rPr>
          <w:rFonts w:ascii="Tahoma" w:hAnsi="Tahoma" w:cs="Tahoma"/>
        </w:rPr>
      </w:pPr>
      <w:r w:rsidRPr="001E6845">
        <w:rPr>
          <w:rFonts w:ascii="Tahoma" w:hAnsi="Tahoma" w:cs="Tahoma"/>
        </w:rPr>
        <w:t xml:space="preserve">Na dzień zawarcia Umowy, mając na uwadze treść ust. 1, Zleceniodawca wyraża zgodę </w:t>
      </w:r>
      <w:r w:rsidRPr="001E6845">
        <w:rPr>
          <w:rFonts w:ascii="Tahoma" w:hAnsi="Tahoma" w:cs="Tahoma"/>
        </w:rPr>
        <w:br/>
        <w:t xml:space="preserve">na </w:t>
      </w:r>
      <w:proofErr w:type="spellStart"/>
      <w:r w:rsidRPr="001E6845">
        <w:rPr>
          <w:rFonts w:ascii="Tahoma" w:hAnsi="Tahoma" w:cs="Tahoma"/>
        </w:rPr>
        <w:t>podpowierzenie</w:t>
      </w:r>
      <w:proofErr w:type="spellEnd"/>
      <w:r w:rsidRPr="001E6845">
        <w:rPr>
          <w:rFonts w:ascii="Tahoma" w:hAnsi="Tahoma" w:cs="Tahoma"/>
        </w:rPr>
        <w:t xml:space="preserve"> przez Zleceniobiorcę danych osobowych w drodze pisemnej umowy następującym podmiotom przetwarzającym dane:</w:t>
      </w:r>
    </w:p>
    <w:p w14:paraId="48EDB823" w14:textId="77777777" w:rsidR="008D0132" w:rsidRPr="001E6845" w:rsidRDefault="008D0132" w:rsidP="008D0132">
      <w:pPr>
        <w:pStyle w:val="Akapitzlist"/>
        <w:numPr>
          <w:ilvl w:val="0"/>
          <w:numId w:val="30"/>
        </w:numPr>
        <w:spacing w:before="60" w:after="0" w:line="276" w:lineRule="auto"/>
        <w:ind w:left="568" w:hanging="284"/>
        <w:contextualSpacing w:val="0"/>
        <w:jc w:val="both"/>
        <w:rPr>
          <w:rFonts w:ascii="Tahoma" w:hAnsi="Tahoma" w:cs="Tahoma"/>
        </w:rPr>
      </w:pPr>
      <w:r w:rsidRPr="001E6845">
        <w:rPr>
          <w:rFonts w:ascii="Tahoma" w:hAnsi="Tahoma" w:cs="Tahoma"/>
        </w:rPr>
        <w:lastRenderedPageBreak/>
        <w:t>………….. w zakresie świadczenia usługi ………….</w:t>
      </w:r>
    </w:p>
    <w:p w14:paraId="62BDF7BF" w14:textId="77777777" w:rsidR="008D0132" w:rsidRPr="001E6845" w:rsidRDefault="008D0132" w:rsidP="008D0132">
      <w:pPr>
        <w:pStyle w:val="Akapitzlist"/>
        <w:numPr>
          <w:ilvl w:val="0"/>
          <w:numId w:val="30"/>
        </w:numPr>
        <w:spacing w:before="60" w:after="0" w:line="276" w:lineRule="auto"/>
        <w:ind w:left="567" w:hanging="283"/>
        <w:contextualSpacing w:val="0"/>
        <w:jc w:val="both"/>
        <w:rPr>
          <w:rFonts w:ascii="Tahoma" w:hAnsi="Tahoma" w:cs="Tahoma"/>
        </w:rPr>
      </w:pPr>
      <w:r w:rsidRPr="001E6845">
        <w:rPr>
          <w:rFonts w:ascii="Tahoma" w:hAnsi="Tahoma" w:cs="Tahoma"/>
        </w:rPr>
        <w:t>………….. w zakresie świadczenia usługi ………….</w:t>
      </w:r>
    </w:p>
    <w:p w14:paraId="2CD63CD8" w14:textId="278656BC" w:rsidR="008D0132" w:rsidRPr="001E6845" w:rsidRDefault="008D0132" w:rsidP="008D0132">
      <w:pPr>
        <w:pStyle w:val="Akapitzlist"/>
        <w:numPr>
          <w:ilvl w:val="0"/>
          <w:numId w:val="30"/>
        </w:numPr>
        <w:spacing w:before="60" w:after="0" w:line="276" w:lineRule="auto"/>
        <w:ind w:left="567" w:hanging="283"/>
        <w:contextualSpacing w:val="0"/>
        <w:jc w:val="both"/>
        <w:rPr>
          <w:rFonts w:ascii="Tahoma" w:hAnsi="Tahoma" w:cs="Tahoma"/>
        </w:rPr>
      </w:pPr>
      <w:r w:rsidRPr="001E6845">
        <w:rPr>
          <w:rFonts w:ascii="Tahoma" w:hAnsi="Tahoma" w:cs="Tahoma"/>
        </w:rPr>
        <w:t>………….. w zakresie świadczenia usługi ………….</w:t>
      </w:r>
      <w:r w:rsidR="00F170F4">
        <w:rPr>
          <w:rStyle w:val="Odwoanieprzypisudolnego"/>
          <w:rFonts w:ascii="Tahoma" w:hAnsi="Tahoma" w:cs="Tahoma"/>
        </w:rPr>
        <w:footnoteReference w:id="1"/>
      </w:r>
    </w:p>
    <w:p w14:paraId="123B32A3" w14:textId="0177EAFD" w:rsidR="00416307" w:rsidRPr="00360F9D" w:rsidRDefault="00416307" w:rsidP="00360F9D">
      <w:pPr>
        <w:spacing w:before="120" w:after="120" w:line="276" w:lineRule="auto"/>
        <w:jc w:val="both"/>
        <w:rPr>
          <w:rFonts w:ascii="Tahoma" w:hAnsi="Tahoma" w:cs="Tahoma"/>
        </w:rPr>
      </w:pPr>
    </w:p>
    <w:p w14:paraId="699AA09B" w14:textId="79AD9C4D" w:rsidR="00416307" w:rsidRPr="001E6845" w:rsidRDefault="00416307" w:rsidP="001E6845">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W przypadku, gdy powierzenie przetwarzania Danych Osobowych innemu podmiotowi przetwarzającemu przez Zleceniobiorcę wiąże się z transferem tych danych do państwa trzeciego, które nie zapewnia odpowiedniego poziomu ochrony danych osobowych na</w:t>
      </w:r>
      <w:r w:rsidR="0020052F">
        <w:rPr>
          <w:rFonts w:ascii="Tahoma" w:hAnsi="Tahoma" w:cs="Tahoma"/>
        </w:rPr>
        <w:t> </w:t>
      </w:r>
      <w:r w:rsidRPr="001E6845">
        <w:rPr>
          <w:rFonts w:ascii="Tahoma" w:hAnsi="Tahoma" w:cs="Tahoma"/>
        </w:rPr>
        <w:t>swoim terytorium i jednocześnie brak jest innych podstaw umożlwiających transfer Danych Osobowych do tego państwa trzeciego, Zleceniobiorca podpisze z innym podmiotem p</w:t>
      </w:r>
      <w:r w:rsidR="00BB31F7" w:rsidRPr="001E6845">
        <w:rPr>
          <w:rFonts w:ascii="Tahoma" w:hAnsi="Tahoma" w:cs="Tahoma"/>
        </w:rPr>
        <w:t xml:space="preserve">rzetwarzającym zlokalizowanym w </w:t>
      </w:r>
      <w:r w:rsidRPr="001E6845">
        <w:rPr>
          <w:rFonts w:ascii="Tahoma" w:hAnsi="Tahoma" w:cs="Tahoma"/>
        </w:rPr>
        <w:t>takim państwie trzecim umowę zawierającą „Standardowe Klauzule Umowne” przyjęte na mocy Decyzji Wy</w:t>
      </w:r>
      <w:r w:rsidR="00BB31F7" w:rsidRPr="001E6845">
        <w:rPr>
          <w:rFonts w:ascii="Tahoma" w:hAnsi="Tahoma" w:cs="Tahoma"/>
        </w:rPr>
        <w:t xml:space="preserve">konawczej Komisji UE 2021/914 z </w:t>
      </w:r>
      <w:r w:rsidRPr="001E6845">
        <w:rPr>
          <w:rFonts w:ascii="Tahoma" w:hAnsi="Tahoma" w:cs="Tahoma"/>
        </w:rPr>
        <w:t>dnia 4 czerwca 2021 r. w sprawie standardowych klauzul przekazywania danych osobowych do państw trzecich na podstawie Rozporządzenia (UE) 2016/679 (Moduł trzeci: przekazywanie między podmiotami przetwarzającymi) lub w inny sposób wskazany w</w:t>
      </w:r>
      <w:r w:rsidR="0020052F">
        <w:rPr>
          <w:rFonts w:ascii="Tahoma" w:hAnsi="Tahoma" w:cs="Tahoma"/>
        </w:rPr>
        <w:t> </w:t>
      </w:r>
      <w:r w:rsidRPr="001E6845">
        <w:rPr>
          <w:rFonts w:ascii="Tahoma" w:hAnsi="Tahoma" w:cs="Tahoma"/>
        </w:rPr>
        <w:t>art.</w:t>
      </w:r>
      <w:r w:rsidR="0020052F">
        <w:rPr>
          <w:rFonts w:ascii="Tahoma" w:hAnsi="Tahoma" w:cs="Tahoma"/>
        </w:rPr>
        <w:t> </w:t>
      </w:r>
      <w:r w:rsidRPr="001E6845">
        <w:rPr>
          <w:rFonts w:ascii="Tahoma" w:hAnsi="Tahoma" w:cs="Tahoma"/>
        </w:rPr>
        <w:t>46 Rozporządzenia (UE) 2016/679 zabezpieczy przekazywanie danych. Zawarcie takiej umowy z podmiotem przetwarzającym zlokalizowanym w państwie trzecim uprawnia Zleceniobiorcę do korzystania z usług tego podmiotu przetwarzającego przy przetwarzaniu Danych Osobowych.</w:t>
      </w:r>
    </w:p>
    <w:p w14:paraId="6C104B4C" w14:textId="77777777" w:rsidR="00416307" w:rsidRPr="001E6845" w:rsidRDefault="00416307" w:rsidP="001E6845">
      <w:pPr>
        <w:pStyle w:val="Akapitzlist"/>
        <w:numPr>
          <w:ilvl w:val="0"/>
          <w:numId w:val="20"/>
        </w:numPr>
        <w:spacing w:before="120" w:after="120" w:line="276" w:lineRule="auto"/>
        <w:ind w:left="284" w:hanging="284"/>
        <w:contextualSpacing w:val="0"/>
        <w:jc w:val="both"/>
        <w:rPr>
          <w:rFonts w:ascii="Tahoma" w:hAnsi="Tahoma" w:cs="Tahoma"/>
        </w:rPr>
      </w:pPr>
      <w:r w:rsidRPr="001E6845">
        <w:rPr>
          <w:rFonts w:ascii="Tahoma" w:hAnsi="Tahoma" w:cs="Tahoma"/>
        </w:rPr>
        <w:t>Zleceniobiorca ponosi wobec Zleceniodawcy pełną odpowiedzialność za niewywiązanie się innego podmiotu przetwarzającego, któremu powierzył przetwarzanie Danych Osobowych, ze spoczywających na nim obowiązków ochrony danych. W takim przypadku Zleceniodawca ma prawo żądać zaprzestania korzystania przez Zleceniobiorcę z usług tego podmiotu w procesie przetwarzania Danych Osobowych.</w:t>
      </w:r>
    </w:p>
    <w:p w14:paraId="48259F84"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t>§ 5</w:t>
      </w:r>
    </w:p>
    <w:p w14:paraId="66655CFF"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Obowiązki Zleceniobiorcy</w:t>
      </w:r>
    </w:p>
    <w:p w14:paraId="59AD9EDE" w14:textId="28F7EB73"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jest obowiązany przetwarzać Dane Osobowe wyłącznie na udokumentowane polecenie Zleceniodawcy, co dotyczy też przekazywania danych osobowych do państwa trzeciego lub organizacji międzynarodowej, przy czym za</w:t>
      </w:r>
      <w:r w:rsidR="004C1191">
        <w:rPr>
          <w:rFonts w:ascii="Tahoma" w:hAnsi="Tahoma" w:cs="Tahoma"/>
        </w:rPr>
        <w:t> </w:t>
      </w:r>
      <w:r w:rsidRPr="001E6845">
        <w:rPr>
          <w:rFonts w:ascii="Tahoma" w:hAnsi="Tahoma" w:cs="Tahoma"/>
        </w:rPr>
        <w:t>udokumentowane polecenie Zleceniodawcy uważa się polecenie przekazywane drogą elektroniczną lub na piśmie. Powyższy obowiązek nie dotyczy sytuacji gdy wymóg przetwarzania Danych Osobowych nakłada na Zleceniobiorcę prawo Unii Europejskiej lub</w:t>
      </w:r>
      <w:r w:rsidR="004C1191">
        <w:rPr>
          <w:rFonts w:ascii="Tahoma" w:hAnsi="Tahoma" w:cs="Tahoma"/>
        </w:rPr>
        <w:t> </w:t>
      </w:r>
      <w:r w:rsidRPr="001E6845">
        <w:rPr>
          <w:rFonts w:ascii="Tahoma" w:hAnsi="Tahoma" w:cs="Tahoma"/>
        </w:rPr>
        <w:t>prawo kraju jego siedziby. W takim przypadku przed rozpoczęciem przetwarzania Zleceniobiorca poinformuje Zleceniodawcę o tym obowiązku prawnym, o ile prawo to nie zabrania udzielania takiej informacji z uwagi na ważny interes publiczny.</w:t>
      </w:r>
    </w:p>
    <w:p w14:paraId="74B48AA1"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 xml:space="preserve">Zleceniobiorca jest odpowiedzialny za ochronę powierzonych mu do przetwarzania Danych Osobowych. </w:t>
      </w:r>
    </w:p>
    <w:p w14:paraId="4D37367A" w14:textId="6C383EF5"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 xml:space="preserve">Zleceniobiorca podejmuje wszelkie środki wymagane na mocy art. 32 Rozporządzenia (UE) 2016/679 w celu zapewnienia bezpieczeństwa Danych Osobowych, w tym stosuje środki techniczne i organizacyjne zapewniające ochronę przetwarzanych Danych Osobowych adekwatne do </w:t>
      </w:r>
      <w:proofErr w:type="spellStart"/>
      <w:r w:rsidRPr="001E6845">
        <w:rPr>
          <w:rFonts w:ascii="Tahoma" w:hAnsi="Tahoma" w:cs="Tahoma"/>
        </w:rPr>
        <w:t>ryzyk</w:t>
      </w:r>
      <w:proofErr w:type="spellEnd"/>
      <w:r w:rsidRPr="001E6845">
        <w:rPr>
          <w:rFonts w:ascii="Tahoma" w:hAnsi="Tahoma" w:cs="Tahoma"/>
        </w:rPr>
        <w:t xml:space="preserve"> związanych z przetwarzaniem tych Danych. Zleceniobiorca powinien odpowiednio udokumentować zastosowanie tych środków, a także uaktualniać te środki w porozumieniu ze Zleceniodawcą. W przypadku istotnych zmian w zakresie ww. </w:t>
      </w:r>
      <w:r w:rsidRPr="001E6845">
        <w:rPr>
          <w:rFonts w:ascii="Tahoma" w:hAnsi="Tahoma" w:cs="Tahoma"/>
        </w:rPr>
        <w:lastRenderedPageBreak/>
        <w:t>stosowanych środków ochrony, Zleceniobiorca zobowiązany jest do niezwłocznego poinformowania o tym fakcie Zleceniodawcy.</w:t>
      </w:r>
    </w:p>
    <w:p w14:paraId="5A31C70D" w14:textId="513846FA"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zobowiązuje się na bieżąco śledzić zmiany regulacji w obszarze ochrony Danych Osobowych i dostosowywać sposób przetwarzania Danych Osobowych, w</w:t>
      </w:r>
      <w:r w:rsidR="004C1191">
        <w:rPr>
          <w:rFonts w:ascii="Tahoma" w:hAnsi="Tahoma" w:cs="Tahoma"/>
        </w:rPr>
        <w:t> </w:t>
      </w:r>
      <w:r w:rsidRPr="001E6845">
        <w:rPr>
          <w:rFonts w:ascii="Tahoma" w:hAnsi="Tahoma" w:cs="Tahoma"/>
        </w:rPr>
        <w:t>szczególności procedury wewnętrzne oraz sposoby zabezpieczenia danych osobowych do aktualnych wymogów.</w:t>
      </w:r>
    </w:p>
    <w:p w14:paraId="42AE2AAB" w14:textId="6155CEDF"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zapewnia, że osoby upoważnione przez niego do przetwarzania danych osobowych zobowiązały się do zachowania w tajemnicy Danych Osobowych i środków ich</w:t>
      </w:r>
      <w:r w:rsidR="004C1191">
        <w:rPr>
          <w:rFonts w:ascii="Tahoma" w:hAnsi="Tahoma" w:cs="Tahoma"/>
        </w:rPr>
        <w:t> </w:t>
      </w:r>
      <w:r w:rsidRPr="001E6845">
        <w:rPr>
          <w:rFonts w:ascii="Tahoma" w:hAnsi="Tahoma" w:cs="Tahoma"/>
        </w:rPr>
        <w:t>zabezpieczenia zarówno w okresie obowiązywania Umowy, jaki i po jej rozwiązaniu.</w:t>
      </w:r>
    </w:p>
    <w:p w14:paraId="2EA7C002"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przestrzega warunków korzystania z usług innego podmiotu przetwarzającego, o których mowa w § 4 Umowy.</w:t>
      </w:r>
    </w:p>
    <w:p w14:paraId="747DD70D"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Na żądanie Zleceniodawcy, Zleceniobiorca poinformuje Zleceniodawcę o lokalizacji przetwarzania Danych Osobowych przez Zleceniobiorcę oraz inne podmioty przetwarzające, o których mowa w § 4 Umowy.</w:t>
      </w:r>
    </w:p>
    <w:p w14:paraId="1AB0151F"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 xml:space="preserve">Zleceniobiorca zobowiązuje się, w miarę możliwości, pomagać Zleceniodawcy poprzez odpowiednie środki techniczne i organizacyjne w wywiązywaniu się z obowiązku odpowiadania na żądania osób, których dane dotyczą, w zakresie wykonywania ich praw określonych w art. 15-22 Rozporządzenia (UE) 2016/679, w szczególności Zleceniobiorca niezwłocznie zobowiązuje się do poinformowania Zleceniodawcy o złożonym żądaniu osoby, której dane dotyczą </w:t>
      </w:r>
      <w:r w:rsidRPr="001E6845">
        <w:rPr>
          <w:rFonts w:ascii="Tahoma" w:eastAsiaTheme="minorHAnsi" w:hAnsi="Tahoma" w:cs="Tahoma"/>
        </w:rPr>
        <w:t>na adresy e-mail osób kontaktowych Zleceniodawcy wskazanych w </w:t>
      </w:r>
      <w:r w:rsidRPr="001E6845">
        <w:rPr>
          <w:rFonts w:ascii="Tahoma" w:hAnsi="Tahoma" w:cs="Tahoma"/>
        </w:rPr>
        <w:t>§ 3 ust. 8 Umowy.</w:t>
      </w:r>
    </w:p>
    <w:p w14:paraId="7027026D"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uwzględniając charakter przetwarzania oraz dostępne mu informacje, jest obowiązany pomagać Zleceniodawcy wywiązać się z obowiązków określonych w art. 32–36 Rozporządzenia (UE) 2016/679.</w:t>
      </w:r>
    </w:p>
    <w:p w14:paraId="23950A55"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jest obowiązany udostępnić Zleceniodawcy wszelkie informacje niezbędne do wykazania, iż spełnia on obowiązki określone w niniejszym paragrafie oraz umożliwi Zleceniodawcy lub upoważnionemu przez niego audytorowi przeprowadzanie audytów, o których mowa w § 6.</w:t>
      </w:r>
    </w:p>
    <w:p w14:paraId="27BA26BD"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W związku z obowiązkiem określonym w ust. 10 Zleceniobiorca niezwłocznie poinformuje Zleceniodawcę, jeżeli jego zdaniem wydane mu polecenie stanowi naruszenie Rozporządzenia (UE) 2016/679 lub innych przepisów Unii Europejskiej lub kraju jego siedziby w zakresie ochrony danych osobowych.</w:t>
      </w:r>
    </w:p>
    <w:p w14:paraId="2B6CDB8E" w14:textId="76AAB05A"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niezwłocznie poinformuje Zleceniodawcę o jakimkolwiek postępowaniu, w</w:t>
      </w:r>
      <w:r w:rsidR="004C1191">
        <w:rPr>
          <w:rFonts w:ascii="Tahoma" w:hAnsi="Tahoma" w:cs="Tahoma"/>
        </w:rPr>
        <w:t> </w:t>
      </w:r>
      <w:r w:rsidRPr="001E6845">
        <w:rPr>
          <w:rFonts w:ascii="Tahoma" w:hAnsi="Tahoma" w:cs="Tahoma"/>
        </w:rPr>
        <w:t>szczególności administracyjnym lub sądowym, dotyczącym przetwarzania Danych Osobowych przez Zleceniobiorcę, o jakiejkolwiek decyzji administracyjnej lub orzeczeniu dotyczącym przetwarzania Danych Osobowych, które skierowane są do Zleceniobiorcy, a</w:t>
      </w:r>
      <w:r w:rsidR="004C1191">
        <w:rPr>
          <w:rFonts w:ascii="Tahoma" w:hAnsi="Tahoma" w:cs="Tahoma"/>
        </w:rPr>
        <w:t> </w:t>
      </w:r>
      <w:r w:rsidRPr="001E6845">
        <w:rPr>
          <w:rFonts w:ascii="Tahoma" w:hAnsi="Tahoma" w:cs="Tahoma"/>
        </w:rPr>
        <w:t>także o wszelkich czynnościach kontrolnych podjętych wobec niego przez organ nadzorczy oraz o wynikach takiej kontroli, jeżeli jej zakresem objęto Dane Osobowe powierzone Zleceniobiorcy na podstawie Umowy lub umowy o przetwarzanie zawartej przez Zleceniobiorcę z podmiotem trzecim.</w:t>
      </w:r>
    </w:p>
    <w:p w14:paraId="0A2FA796" w14:textId="77777777" w:rsidR="00416307" w:rsidRPr="001E6845" w:rsidRDefault="00416307" w:rsidP="001E6845">
      <w:pPr>
        <w:pStyle w:val="Akapitzlist"/>
        <w:numPr>
          <w:ilvl w:val="0"/>
          <w:numId w:val="23"/>
        </w:numPr>
        <w:spacing w:before="120" w:after="120" w:line="276" w:lineRule="auto"/>
        <w:ind w:left="426" w:hanging="426"/>
        <w:contextualSpacing w:val="0"/>
        <w:jc w:val="both"/>
        <w:rPr>
          <w:rFonts w:ascii="Tahoma" w:hAnsi="Tahoma" w:cs="Tahoma"/>
        </w:rPr>
      </w:pPr>
      <w:r w:rsidRPr="001E6845">
        <w:rPr>
          <w:rFonts w:ascii="Tahoma" w:hAnsi="Tahoma" w:cs="Tahoma"/>
        </w:rPr>
        <w:t>Zleceniobiorca po stwierdzeniu naruszenia ochrony Danych Osobowych jest zobowiązany bez zbędnej zwłoki, nie dłużej niż w terminie 24 godzin po stwierdzeniu naruszenia, zgłosić je Zleceniodawcy wskazując w zgłoszeniu:</w:t>
      </w:r>
    </w:p>
    <w:p w14:paraId="613CE687" w14:textId="44D4393C" w:rsidR="00416307" w:rsidRPr="001E6845" w:rsidRDefault="00416307" w:rsidP="001E6845">
      <w:pPr>
        <w:numPr>
          <w:ilvl w:val="1"/>
          <w:numId w:val="25"/>
        </w:numPr>
        <w:spacing w:after="60" w:line="276" w:lineRule="auto"/>
        <w:ind w:left="709" w:hanging="283"/>
        <w:jc w:val="both"/>
        <w:rPr>
          <w:rFonts w:ascii="Tahoma" w:hAnsi="Tahoma" w:cs="Tahoma"/>
          <w:sz w:val="22"/>
          <w:szCs w:val="22"/>
        </w:rPr>
      </w:pPr>
      <w:r w:rsidRPr="001E6845">
        <w:rPr>
          <w:rFonts w:ascii="Tahoma" w:hAnsi="Tahoma" w:cs="Tahoma"/>
          <w:sz w:val="22"/>
          <w:szCs w:val="22"/>
        </w:rPr>
        <w:lastRenderedPageBreak/>
        <w:t>charakter naruszenia ochrony Danych Osobowych, w tym w miarę możliwości wskazywać kategorie i przybliżoną liczbę osób, których dane dotyczą, oraz kategorie i przybliżoną liczbę wpisów Danych Osobowych, których dotyczy naruszenie;</w:t>
      </w:r>
    </w:p>
    <w:p w14:paraId="7864BC5B" w14:textId="77777777" w:rsidR="00416307" w:rsidRPr="001E6845" w:rsidRDefault="00416307" w:rsidP="001E6845">
      <w:pPr>
        <w:numPr>
          <w:ilvl w:val="1"/>
          <w:numId w:val="25"/>
        </w:numPr>
        <w:spacing w:after="60" w:line="276" w:lineRule="auto"/>
        <w:ind w:left="709" w:hanging="283"/>
        <w:jc w:val="both"/>
        <w:rPr>
          <w:rFonts w:ascii="Tahoma" w:hAnsi="Tahoma" w:cs="Tahoma"/>
          <w:sz w:val="22"/>
          <w:szCs w:val="22"/>
        </w:rPr>
      </w:pPr>
      <w:r w:rsidRPr="001E6845">
        <w:rPr>
          <w:rFonts w:ascii="Tahoma" w:hAnsi="Tahoma" w:cs="Tahoma"/>
          <w:sz w:val="22"/>
          <w:szCs w:val="22"/>
        </w:rPr>
        <w:t>opis możliwych konsekwencji naruszenia ochrony Danych Osobowych;</w:t>
      </w:r>
    </w:p>
    <w:p w14:paraId="4B9ADDCD" w14:textId="77777777" w:rsidR="00416307" w:rsidRPr="001E6845" w:rsidRDefault="00416307" w:rsidP="001E6845">
      <w:pPr>
        <w:numPr>
          <w:ilvl w:val="1"/>
          <w:numId w:val="25"/>
        </w:numPr>
        <w:spacing w:after="60" w:line="276" w:lineRule="auto"/>
        <w:ind w:left="709" w:hanging="283"/>
        <w:jc w:val="both"/>
        <w:rPr>
          <w:rFonts w:ascii="Tahoma" w:hAnsi="Tahoma" w:cs="Tahoma"/>
          <w:sz w:val="22"/>
          <w:szCs w:val="22"/>
        </w:rPr>
      </w:pPr>
      <w:r w:rsidRPr="001E6845">
        <w:rPr>
          <w:rFonts w:ascii="Tahoma" w:hAnsi="Tahoma" w:cs="Tahoma"/>
          <w:sz w:val="22"/>
          <w:szCs w:val="22"/>
        </w:rPr>
        <w:t>opis środków zastosowanych lub proponowanych przez Zleceniobiorcę w celu zaradzenia naruszeniu ochrony Danych Osobowych, w tym opis działań podjętych w celu zminimalizowania ewentualnych negatywnych skutków naruszenia.</w:t>
      </w:r>
    </w:p>
    <w:p w14:paraId="0F3BED4C" w14:textId="77777777" w:rsidR="00416307" w:rsidRPr="001E6845" w:rsidRDefault="00416307" w:rsidP="004C1191">
      <w:pPr>
        <w:spacing w:line="276" w:lineRule="auto"/>
        <w:ind w:left="426"/>
        <w:jc w:val="both"/>
        <w:rPr>
          <w:rFonts w:ascii="Tahoma" w:hAnsi="Tahoma" w:cs="Tahoma"/>
          <w:sz w:val="22"/>
          <w:szCs w:val="22"/>
        </w:rPr>
      </w:pPr>
      <w:r w:rsidRPr="001E6845">
        <w:rPr>
          <w:rFonts w:ascii="Tahoma" w:hAnsi="Tahoma" w:cs="Tahoma"/>
          <w:sz w:val="22"/>
          <w:szCs w:val="22"/>
        </w:rPr>
        <w:t>Zgłoszenie, o którym mowa powyżej, powinno być przesłane w sposób zapewniający bezpieczeństwo przekazywanych informacji (np. w formie zaszyfrowanej lub zabezpieczonej hasłem).</w:t>
      </w:r>
    </w:p>
    <w:p w14:paraId="090B3EB3"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t>§ 6</w:t>
      </w:r>
    </w:p>
    <w:p w14:paraId="0F711473"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Prawo audytu</w:t>
      </w:r>
    </w:p>
    <w:p w14:paraId="002A34D5" w14:textId="479E8F99" w:rsidR="00416307" w:rsidRPr="001E6845" w:rsidRDefault="00416307" w:rsidP="001E6845">
      <w:pPr>
        <w:numPr>
          <w:ilvl w:val="0"/>
          <w:numId w:val="18"/>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Zleceniodawca jest uprawniony do przeprowadzenia audytu przetwarzania Danych Osobowych w celu zweryfikowania, czy Zleceniobiorca spełnia obowiązki określone w</w:t>
      </w:r>
      <w:r w:rsidR="004C1191">
        <w:rPr>
          <w:rFonts w:ascii="Tahoma" w:hAnsi="Tahoma" w:cs="Tahoma"/>
          <w:sz w:val="22"/>
          <w:szCs w:val="22"/>
        </w:rPr>
        <w:t> </w:t>
      </w:r>
      <w:r w:rsidRPr="001E6845">
        <w:rPr>
          <w:rFonts w:ascii="Tahoma" w:hAnsi="Tahoma" w:cs="Tahoma"/>
          <w:sz w:val="22"/>
          <w:szCs w:val="22"/>
        </w:rPr>
        <w:t>§</w:t>
      </w:r>
      <w:r w:rsidR="004C1191">
        <w:rPr>
          <w:rFonts w:ascii="Tahoma" w:hAnsi="Tahoma" w:cs="Tahoma"/>
          <w:sz w:val="22"/>
          <w:szCs w:val="22"/>
        </w:rPr>
        <w:t> </w:t>
      </w:r>
      <w:r w:rsidRPr="001E6845">
        <w:rPr>
          <w:rFonts w:ascii="Tahoma" w:hAnsi="Tahoma" w:cs="Tahoma"/>
          <w:sz w:val="22"/>
          <w:szCs w:val="22"/>
        </w:rPr>
        <w:t>5</w:t>
      </w:r>
      <w:r w:rsidR="004C1191">
        <w:rPr>
          <w:rFonts w:ascii="Tahoma" w:hAnsi="Tahoma" w:cs="Tahoma"/>
          <w:sz w:val="22"/>
          <w:szCs w:val="22"/>
        </w:rPr>
        <w:t> </w:t>
      </w:r>
      <w:r w:rsidRPr="001E6845">
        <w:rPr>
          <w:rFonts w:ascii="Tahoma" w:hAnsi="Tahoma" w:cs="Tahoma"/>
          <w:sz w:val="22"/>
          <w:szCs w:val="22"/>
        </w:rPr>
        <w:t>Umowy.</w:t>
      </w:r>
    </w:p>
    <w:p w14:paraId="6E397391" w14:textId="77777777" w:rsidR="00416307" w:rsidRPr="001E6845" w:rsidRDefault="00416307" w:rsidP="001E6845">
      <w:pPr>
        <w:numPr>
          <w:ilvl w:val="0"/>
          <w:numId w:val="18"/>
        </w:numPr>
        <w:spacing w:before="120" w:after="120" w:line="276" w:lineRule="auto"/>
        <w:ind w:left="284" w:hanging="284"/>
        <w:jc w:val="both"/>
        <w:rPr>
          <w:rFonts w:ascii="Tahoma" w:hAnsi="Tahoma" w:cs="Tahoma"/>
          <w:b/>
          <w:sz w:val="22"/>
          <w:szCs w:val="22"/>
        </w:rPr>
      </w:pPr>
      <w:r w:rsidRPr="001E6845">
        <w:rPr>
          <w:rFonts w:ascii="Tahoma" w:hAnsi="Tahoma" w:cs="Tahoma"/>
          <w:sz w:val="22"/>
          <w:szCs w:val="22"/>
        </w:rPr>
        <w:t xml:space="preserve">Zleceniodawca jest zobowiązany zawiadomić Zleceniobiorcę o zamiarze przeprowadzenia audytu, o którym mowa w ust. 1, co najmniej na 5 dni roboczych przed planowaną datą rozpoczęcia audytu, wskazując zakres, termin oraz osoby upoważnione przez Zleceniodawcę do przeprowadzenia audytu. Zawiadomienie zostanie przekazane na adres e-mail osób wskazanych w </w:t>
      </w:r>
      <w:r w:rsidRPr="001E6845">
        <w:rPr>
          <w:rFonts w:ascii="Tahoma" w:hAnsi="Tahoma" w:cs="Tahoma"/>
          <w:bCs/>
          <w:sz w:val="22"/>
          <w:szCs w:val="22"/>
        </w:rPr>
        <w:t>§ 3 ust. 8 pkt 2 lub w formie pisemnej.</w:t>
      </w:r>
    </w:p>
    <w:p w14:paraId="2D13779E" w14:textId="47FF74EC" w:rsidR="00416307" w:rsidRPr="001E6845" w:rsidRDefault="00416307" w:rsidP="001E6845">
      <w:pPr>
        <w:numPr>
          <w:ilvl w:val="0"/>
          <w:numId w:val="18"/>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Zleceniodawca dostarcza Zleceniobiorcy kopię raportu z przeprowadzonego audytu. W</w:t>
      </w:r>
      <w:r w:rsidR="004C1191">
        <w:rPr>
          <w:rFonts w:ascii="Tahoma" w:hAnsi="Tahoma" w:cs="Tahoma"/>
          <w:sz w:val="22"/>
          <w:szCs w:val="22"/>
        </w:rPr>
        <w:t> </w:t>
      </w:r>
      <w:r w:rsidRPr="001E6845">
        <w:rPr>
          <w:rFonts w:ascii="Tahoma" w:hAnsi="Tahoma" w:cs="Tahoma"/>
          <w:sz w:val="22"/>
          <w:szCs w:val="22"/>
        </w:rPr>
        <w:t>przypadku stwierdzenia w toku audytu niezgodności działań Zleceniobiorcy z Umową lub</w:t>
      </w:r>
      <w:r w:rsidR="004C1191">
        <w:rPr>
          <w:rFonts w:ascii="Tahoma" w:hAnsi="Tahoma" w:cs="Tahoma"/>
          <w:sz w:val="22"/>
          <w:szCs w:val="22"/>
        </w:rPr>
        <w:t> </w:t>
      </w:r>
      <w:r w:rsidRPr="001E6845">
        <w:rPr>
          <w:rFonts w:ascii="Tahoma" w:hAnsi="Tahoma" w:cs="Tahoma"/>
          <w:sz w:val="22"/>
          <w:szCs w:val="22"/>
        </w:rPr>
        <w:t>przepisami o ochronie danych osobowych, do których stosowania Zleceniobiorca jest obowiązany, Zleceniobiorca niezwłocznie zapewni podjęcie stosownych działań mających na celu zapewnienie zgodności przetwarzania Danych Osobowych z postanowieniami Umowy lub przepisami, których naruszenie stwierdzono w raporcie z audytu.</w:t>
      </w:r>
    </w:p>
    <w:p w14:paraId="5EE0A683"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t>§ 7</w:t>
      </w:r>
    </w:p>
    <w:p w14:paraId="6B60DFAE"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Odpowiedzialność Stron</w:t>
      </w:r>
    </w:p>
    <w:p w14:paraId="7E720C38" w14:textId="1541C2E7" w:rsidR="00416307" w:rsidRPr="001E6845" w:rsidRDefault="00416307" w:rsidP="001E6845">
      <w:pPr>
        <w:numPr>
          <w:ilvl w:val="0"/>
          <w:numId w:val="22"/>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Zleceniobiorca odpowiada za szkody, jakie powstaną u Zleceniodawcy lub osób trzecich w</w:t>
      </w:r>
      <w:r w:rsidR="004C1191">
        <w:rPr>
          <w:rFonts w:ascii="Tahoma" w:hAnsi="Tahoma" w:cs="Tahoma"/>
          <w:sz w:val="22"/>
          <w:szCs w:val="22"/>
        </w:rPr>
        <w:t> </w:t>
      </w:r>
      <w:r w:rsidRPr="001E6845">
        <w:rPr>
          <w:rFonts w:ascii="Tahoma" w:hAnsi="Tahoma" w:cs="Tahoma"/>
          <w:sz w:val="22"/>
          <w:szCs w:val="22"/>
        </w:rPr>
        <w:t>wyniku niezgodnego z Umową przetwarzania przez Zleceniobiorcę Danych Osobowych.</w:t>
      </w:r>
    </w:p>
    <w:p w14:paraId="784BC3D7" w14:textId="77777777" w:rsidR="00416307" w:rsidRPr="001E6845" w:rsidRDefault="00416307" w:rsidP="001E6845">
      <w:pPr>
        <w:numPr>
          <w:ilvl w:val="0"/>
          <w:numId w:val="22"/>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W przypadku niewykonania lub nienależytego wykonania przez Zleceniobiorcę Umowy, jak również w sytuacji wyrządzenia szkody Zleceniodawcy lub osobie, której Dane Osobowe zostały przekazane na podstawie Umowy, Zleceniobiorca zobowiązuje się do naprawienia szkody do pełnej wysokości na zasadach ogólnych.</w:t>
      </w:r>
    </w:p>
    <w:p w14:paraId="0DA506EB" w14:textId="7DCEC833" w:rsidR="00416307" w:rsidRPr="001E6845" w:rsidRDefault="00416307" w:rsidP="001E6845">
      <w:pPr>
        <w:numPr>
          <w:ilvl w:val="0"/>
          <w:numId w:val="22"/>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O ile Zleceniodawca stanie wobec konieczności rozstrzygnięcia sporu z dowolną osobą trzecią, który to</w:t>
      </w:r>
      <w:r w:rsidR="009C115D" w:rsidRPr="001E6845">
        <w:rPr>
          <w:rFonts w:ascii="Tahoma" w:hAnsi="Tahoma" w:cs="Tahoma"/>
          <w:sz w:val="22"/>
          <w:szCs w:val="22"/>
        </w:rPr>
        <w:t xml:space="preserve"> </w:t>
      </w:r>
      <w:r w:rsidRPr="001E6845">
        <w:rPr>
          <w:rFonts w:ascii="Tahoma" w:hAnsi="Tahoma" w:cs="Tahoma"/>
          <w:sz w:val="22"/>
          <w:szCs w:val="22"/>
        </w:rPr>
        <w:t>spór wyniknie w związku z Umową, Zleceniobiorca zobowiązuje się na żądanie Zleceniodawcy służyć mu wsparciem w postępowaniu sądowym, administracyjnym lub mediacyjnym, jak i poza nimi.</w:t>
      </w:r>
    </w:p>
    <w:p w14:paraId="0F0729EF" w14:textId="77777777" w:rsidR="00416307" w:rsidRPr="001E6845" w:rsidRDefault="00416307" w:rsidP="001E6845">
      <w:pPr>
        <w:numPr>
          <w:ilvl w:val="0"/>
          <w:numId w:val="22"/>
        </w:numPr>
        <w:spacing w:before="120" w:after="120" w:line="276" w:lineRule="auto"/>
        <w:ind w:left="284" w:hanging="284"/>
        <w:jc w:val="both"/>
        <w:rPr>
          <w:rFonts w:ascii="Tahoma" w:hAnsi="Tahoma" w:cs="Tahoma"/>
          <w:sz w:val="22"/>
          <w:szCs w:val="22"/>
        </w:rPr>
      </w:pPr>
      <w:r w:rsidRPr="001E6845">
        <w:rPr>
          <w:rFonts w:ascii="Tahoma" w:hAnsi="Tahoma" w:cs="Tahoma"/>
          <w:sz w:val="22"/>
          <w:szCs w:val="22"/>
        </w:rPr>
        <w:t>Zleceniobiorca ponosi odpowiedzialność na zasadach określonych w Umowie za działania lub zaniechania  swoich pracowników, współpracowników, partnerów lub inne osoby, którym Zleceniobiorca udostępnił Dane Osobowe oraz innych podmiotów przetwarzających, zgodnie z § 4 Umowy, jak za własne działania lub zaniechania.</w:t>
      </w:r>
    </w:p>
    <w:p w14:paraId="20E07105" w14:textId="77777777" w:rsidR="00416307" w:rsidRPr="001E6845" w:rsidRDefault="00416307" w:rsidP="001E6845">
      <w:pPr>
        <w:spacing w:before="240" w:line="276" w:lineRule="auto"/>
        <w:jc w:val="center"/>
        <w:rPr>
          <w:rFonts w:ascii="Tahoma" w:hAnsi="Tahoma" w:cs="Tahoma"/>
          <w:b/>
          <w:sz w:val="22"/>
          <w:szCs w:val="22"/>
        </w:rPr>
      </w:pPr>
      <w:r w:rsidRPr="001E6845">
        <w:rPr>
          <w:rFonts w:ascii="Tahoma" w:hAnsi="Tahoma" w:cs="Tahoma"/>
          <w:b/>
          <w:bCs/>
          <w:sz w:val="22"/>
          <w:szCs w:val="22"/>
        </w:rPr>
        <w:lastRenderedPageBreak/>
        <w:t>§ 8</w:t>
      </w:r>
    </w:p>
    <w:p w14:paraId="5D5C9353" w14:textId="77777777" w:rsidR="00416307" w:rsidRPr="001E6845" w:rsidRDefault="00416307" w:rsidP="001E6845">
      <w:pPr>
        <w:spacing w:after="120" w:line="276" w:lineRule="auto"/>
        <w:jc w:val="center"/>
        <w:rPr>
          <w:rFonts w:ascii="Tahoma" w:hAnsi="Tahoma" w:cs="Tahoma"/>
          <w:b/>
          <w:sz w:val="22"/>
          <w:szCs w:val="22"/>
        </w:rPr>
      </w:pPr>
      <w:r w:rsidRPr="001E6845">
        <w:rPr>
          <w:rFonts w:ascii="Tahoma" w:hAnsi="Tahoma" w:cs="Tahoma"/>
          <w:b/>
          <w:bCs/>
          <w:sz w:val="22"/>
          <w:szCs w:val="22"/>
        </w:rPr>
        <w:t>Postanowienia końcowe</w:t>
      </w:r>
    </w:p>
    <w:p w14:paraId="438CAE12"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Umowa zostaje zawarta na czas obowiązywania/realizacji Umowy głównej.</w:t>
      </w:r>
    </w:p>
    <w:p w14:paraId="06FEB6FE"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Rozwiązanie lub wygaśnięcie Umowy głównej skutkuje równoczesnym rozwiązaniem lub wygaśnięciem  Umowy.</w:t>
      </w:r>
    </w:p>
    <w:p w14:paraId="74BEE891" w14:textId="08B1AE56"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W przypadku gdy wyniki audytu, o którym mowa w § 6 Umowy lub kontroli przeprowadzonej przez organ nadzoru u Zleceniobiorcy lub innego podmiotu przetwarzającego, któremu Zleceniobiorca powierzył przetwarzanie Danych Osobowych, wykażą, iż Zleceniobiorca w sposób zawiniony naruszył postanowienia Umowy, lub</w:t>
      </w:r>
      <w:r w:rsidR="004C1191">
        <w:rPr>
          <w:rFonts w:ascii="Tahoma" w:hAnsi="Tahoma" w:cs="Tahoma"/>
          <w:sz w:val="22"/>
          <w:szCs w:val="22"/>
        </w:rPr>
        <w:t> </w:t>
      </w:r>
      <w:r w:rsidRPr="001E6845">
        <w:rPr>
          <w:rFonts w:ascii="Tahoma" w:hAnsi="Tahoma" w:cs="Tahoma"/>
          <w:sz w:val="22"/>
          <w:szCs w:val="22"/>
        </w:rPr>
        <w:t>w</w:t>
      </w:r>
      <w:r w:rsidR="004C1191">
        <w:rPr>
          <w:rFonts w:ascii="Tahoma" w:hAnsi="Tahoma" w:cs="Tahoma"/>
          <w:sz w:val="22"/>
          <w:szCs w:val="22"/>
        </w:rPr>
        <w:t> </w:t>
      </w:r>
      <w:r w:rsidRPr="001E6845">
        <w:rPr>
          <w:rFonts w:ascii="Tahoma" w:hAnsi="Tahoma" w:cs="Tahoma"/>
          <w:sz w:val="22"/>
          <w:szCs w:val="22"/>
        </w:rPr>
        <w:t>przypadku nieuwzględnienia przez Zleceniobiorcę żądania, o którym mowa w § 4 ust. 8 Umowy, Zleceniodawca jest uprawniony do rozwiązania Umowy ze skutkiem natychmiastowym. Naruszenie postanowień Umowy stanowiące dla Zleceniodawcy podstawę do jej rozwiązania stanowi jednocześnie podstawę do rozwiązania ze skutkiem natychmiastowym Umowy głównej, niezależnie od postanowień Umowy głównej, na</w:t>
      </w:r>
      <w:r w:rsidR="004C1191">
        <w:rPr>
          <w:rFonts w:ascii="Tahoma" w:hAnsi="Tahoma" w:cs="Tahoma"/>
          <w:sz w:val="22"/>
          <w:szCs w:val="22"/>
        </w:rPr>
        <w:t> </w:t>
      </w:r>
      <w:r w:rsidRPr="001E6845">
        <w:rPr>
          <w:rFonts w:ascii="Tahoma" w:hAnsi="Tahoma" w:cs="Tahoma"/>
          <w:sz w:val="22"/>
          <w:szCs w:val="22"/>
        </w:rPr>
        <w:t>co</w:t>
      </w:r>
      <w:r w:rsidR="004C1191">
        <w:rPr>
          <w:rFonts w:ascii="Tahoma" w:hAnsi="Tahoma" w:cs="Tahoma"/>
          <w:sz w:val="22"/>
          <w:szCs w:val="22"/>
        </w:rPr>
        <w:t> </w:t>
      </w:r>
      <w:r w:rsidRPr="001E6845">
        <w:rPr>
          <w:rFonts w:ascii="Tahoma" w:hAnsi="Tahoma" w:cs="Tahoma"/>
          <w:sz w:val="22"/>
          <w:szCs w:val="22"/>
        </w:rPr>
        <w:t>Zleceniobiorca niniejszym wyraża zgodę.</w:t>
      </w:r>
    </w:p>
    <w:p w14:paraId="5AECE8A7" w14:textId="450DD831"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W przypadku wygaśnięcia lub rozwiązania Umowy, Zleceniobiorca zwraca Zleceniodawcy przekazane przez Zleceniodawcę oryginały dokumentów w wersji papierowej lub nośniki elektroniczne zawierające Dane Osobowe, a w pozostałym zakresie usuwa powierzone Dane Osobowe, w tym wszelkie nośniki zawierające Dane Osobowe oraz niezwłocznie i</w:t>
      </w:r>
      <w:r w:rsidR="004C1191">
        <w:rPr>
          <w:rFonts w:ascii="Tahoma" w:hAnsi="Tahoma" w:cs="Tahoma"/>
          <w:sz w:val="22"/>
          <w:szCs w:val="22"/>
        </w:rPr>
        <w:t> </w:t>
      </w:r>
      <w:r w:rsidRPr="001E6845">
        <w:rPr>
          <w:rFonts w:ascii="Tahoma" w:hAnsi="Tahoma" w:cs="Tahoma"/>
          <w:sz w:val="22"/>
          <w:szCs w:val="22"/>
        </w:rPr>
        <w:t>nieodwracalnie niszczy wszelkie kopie dokumentów i zapisów na wszelkich nośnikach, zawierających Dane Osobowe – jeśli nośniki te nie podlegają zwrotowi do Zleceniodawcy, chyba że prawo Unii Europejskiej lub prawo kraju siedziby Zleceniobiorcy nakazują Zleceniobiorcy dalsze przechowywanie Danych Osobowych. W takim przypadku Zleceniobiorca gwarantuje, że zapewni poufność dalej przechowywanych Danych Osobowych i przestanie aktywnie je przetwarzać, a za ich przetwarzanie będzie odpowiadał jak administrator.</w:t>
      </w:r>
      <w:r w:rsidR="00915663">
        <w:rPr>
          <w:rFonts w:ascii="Tahoma" w:hAnsi="Tahoma" w:cs="Tahoma"/>
          <w:sz w:val="22"/>
          <w:szCs w:val="22"/>
        </w:rPr>
        <w:t xml:space="preserve"> </w:t>
      </w:r>
    </w:p>
    <w:p w14:paraId="4DA630C0"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Dla zachowania bezpieczeństwa Danych Osobowych Zleceniodawca zastrzega sobie prawo do wskazania innego rozwiązania w kwestii zwrotu/usunięcia danych niż wskazane w ustępie powyżej, nie później jednak niż w dniu wygaśnięcia lub rozwiązania Umowy.</w:t>
      </w:r>
    </w:p>
    <w:p w14:paraId="7BA906AB" w14:textId="100A8A19" w:rsidR="00416307" w:rsidRPr="001E6845" w:rsidRDefault="00416307" w:rsidP="001E6845">
      <w:pPr>
        <w:numPr>
          <w:ilvl w:val="0"/>
          <w:numId w:val="19"/>
        </w:numPr>
        <w:spacing w:before="120" w:line="276" w:lineRule="auto"/>
        <w:ind w:left="567" w:hanging="425"/>
        <w:jc w:val="both"/>
        <w:rPr>
          <w:rFonts w:ascii="Tahoma" w:hAnsi="Tahoma" w:cs="Tahoma"/>
          <w:sz w:val="22"/>
          <w:szCs w:val="22"/>
        </w:rPr>
      </w:pPr>
      <w:r w:rsidRPr="001E6845">
        <w:rPr>
          <w:rFonts w:ascii="Tahoma" w:hAnsi="Tahoma" w:cs="Tahoma"/>
          <w:sz w:val="22"/>
          <w:szCs w:val="22"/>
        </w:rPr>
        <w:t>Zleceniobiorca jest obowiązany niezwłocznie wykonać obowiązek, o którym mowa w</w:t>
      </w:r>
      <w:r w:rsidR="004C1191">
        <w:rPr>
          <w:rFonts w:ascii="Tahoma" w:hAnsi="Tahoma" w:cs="Tahoma"/>
          <w:sz w:val="22"/>
          <w:szCs w:val="22"/>
        </w:rPr>
        <w:t> </w:t>
      </w:r>
      <w:r w:rsidRPr="001E6845">
        <w:rPr>
          <w:rFonts w:ascii="Tahoma" w:hAnsi="Tahoma" w:cs="Tahoma"/>
          <w:sz w:val="22"/>
          <w:szCs w:val="22"/>
        </w:rPr>
        <w:t>ust.</w:t>
      </w:r>
      <w:r w:rsidR="004C1191">
        <w:rPr>
          <w:rFonts w:ascii="Tahoma" w:hAnsi="Tahoma" w:cs="Tahoma"/>
          <w:sz w:val="22"/>
          <w:szCs w:val="22"/>
        </w:rPr>
        <w:t> </w:t>
      </w:r>
      <w:r w:rsidRPr="001E6845">
        <w:rPr>
          <w:rFonts w:ascii="Tahoma" w:hAnsi="Tahoma" w:cs="Tahoma"/>
          <w:sz w:val="22"/>
          <w:szCs w:val="22"/>
        </w:rPr>
        <w:t>4, nie później jednak niż w terminie 14 dni od wygaśnięcia lub rozwiązania Umowy, jak również poinformować o tym Zleceniodawcę w terminie 3 dni roboczych od</w:t>
      </w:r>
      <w:r w:rsidR="004C1191">
        <w:rPr>
          <w:rFonts w:ascii="Tahoma" w:hAnsi="Tahoma" w:cs="Tahoma"/>
          <w:sz w:val="22"/>
          <w:szCs w:val="22"/>
        </w:rPr>
        <w:t> </w:t>
      </w:r>
      <w:r w:rsidRPr="001E6845">
        <w:rPr>
          <w:rFonts w:ascii="Tahoma" w:hAnsi="Tahoma" w:cs="Tahoma"/>
          <w:sz w:val="22"/>
          <w:szCs w:val="22"/>
        </w:rPr>
        <w:t>jego wykonania.</w:t>
      </w:r>
      <w:r w:rsidR="00915663">
        <w:rPr>
          <w:rFonts w:ascii="Tahoma" w:hAnsi="Tahoma" w:cs="Tahoma"/>
          <w:sz w:val="22"/>
          <w:szCs w:val="22"/>
        </w:rPr>
        <w:t xml:space="preserve"> Osoba kontaktowa </w:t>
      </w:r>
      <w:r w:rsidR="00A14361">
        <w:rPr>
          <w:rFonts w:ascii="Tahoma" w:hAnsi="Tahoma" w:cs="Tahoma"/>
          <w:sz w:val="22"/>
          <w:szCs w:val="22"/>
        </w:rPr>
        <w:t xml:space="preserve">oraz jednocześnie </w:t>
      </w:r>
      <w:r w:rsidR="00915663">
        <w:rPr>
          <w:rFonts w:ascii="Tahoma" w:hAnsi="Tahoma" w:cs="Tahoma"/>
          <w:sz w:val="22"/>
          <w:szCs w:val="22"/>
        </w:rPr>
        <w:t xml:space="preserve">odpowiadająca </w:t>
      </w:r>
      <w:r w:rsidR="00A14361">
        <w:rPr>
          <w:rFonts w:ascii="Tahoma" w:hAnsi="Tahoma" w:cs="Tahoma"/>
          <w:sz w:val="22"/>
          <w:szCs w:val="22"/>
        </w:rPr>
        <w:t xml:space="preserve">po stronie Zleceniodawcy </w:t>
      </w:r>
      <w:r w:rsidR="00915663">
        <w:rPr>
          <w:rFonts w:ascii="Tahoma" w:hAnsi="Tahoma" w:cs="Tahoma"/>
          <w:sz w:val="22"/>
          <w:szCs w:val="22"/>
        </w:rPr>
        <w:t xml:space="preserve">za nadzór nad wykonaniem </w:t>
      </w:r>
      <w:r w:rsidR="00A14361">
        <w:rPr>
          <w:rFonts w:ascii="Tahoma" w:hAnsi="Tahoma" w:cs="Tahoma"/>
          <w:sz w:val="22"/>
          <w:szCs w:val="22"/>
        </w:rPr>
        <w:t>ww.</w:t>
      </w:r>
      <w:r w:rsidR="00915663">
        <w:rPr>
          <w:rFonts w:ascii="Tahoma" w:hAnsi="Tahoma" w:cs="Tahoma"/>
          <w:sz w:val="22"/>
          <w:szCs w:val="22"/>
        </w:rPr>
        <w:t xml:space="preserve"> obowiązku wskazana została w § 3 ust. 8 pkt 1b Umowy.</w:t>
      </w:r>
    </w:p>
    <w:p w14:paraId="1E71D4EB" w14:textId="04B84864" w:rsidR="00416307" w:rsidRPr="001E6845" w:rsidRDefault="00416307" w:rsidP="001E6845">
      <w:pPr>
        <w:numPr>
          <w:ilvl w:val="0"/>
          <w:numId w:val="19"/>
        </w:numPr>
        <w:spacing w:before="120" w:line="276" w:lineRule="auto"/>
        <w:ind w:left="567" w:hanging="425"/>
        <w:jc w:val="both"/>
        <w:rPr>
          <w:rFonts w:ascii="Tahoma" w:hAnsi="Tahoma" w:cs="Tahoma"/>
          <w:sz w:val="22"/>
          <w:szCs w:val="22"/>
        </w:rPr>
      </w:pPr>
      <w:r w:rsidRPr="001E6845">
        <w:rPr>
          <w:rFonts w:ascii="Tahoma" w:hAnsi="Tahoma" w:cs="Tahoma"/>
          <w:sz w:val="22"/>
          <w:szCs w:val="22"/>
        </w:rPr>
        <w:t>Zleceniodawca upoważnia Zleceniobiorcę do usuwania Danych Osobowych pozostających w posiadaniu Zleceniobiorcy (jeśli dotyczy) w rozsądnym czasie, zgodnie z zasadami ochrony danych wskazanymi w art. 5 Rozporządzenia (UE) 2016/679 (nie</w:t>
      </w:r>
      <w:r w:rsidR="004C1191">
        <w:rPr>
          <w:rFonts w:ascii="Tahoma" w:hAnsi="Tahoma" w:cs="Tahoma"/>
          <w:sz w:val="22"/>
          <w:szCs w:val="22"/>
        </w:rPr>
        <w:t> </w:t>
      </w:r>
      <w:r w:rsidRPr="001E6845">
        <w:rPr>
          <w:rFonts w:ascii="Tahoma" w:hAnsi="Tahoma" w:cs="Tahoma"/>
          <w:sz w:val="22"/>
          <w:szCs w:val="22"/>
        </w:rPr>
        <w:t>później niż w ciągu sześciu miesięcy), gdy Dane Osobowe przestają być potrzebne do celów realizacji Umowy lub Umowy głównej, chyba że obowiązujące przepisy prawa wymagają ich przechowywania.</w:t>
      </w:r>
    </w:p>
    <w:p w14:paraId="10020C86"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Wszelkie zmiany lub uzupełnienia w Umowie wymagają zachowania formy pisemnej pod rygorem nieważności.</w:t>
      </w:r>
    </w:p>
    <w:p w14:paraId="39A7194B"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lastRenderedPageBreak/>
        <w:t>W kwestiach nieuregulowanych Umową mają zastosowanie właściwe przepisy prawa polskiego, w szczególności Kodeksu Cywilnego oraz przepisy Rozporządzenia (UE) 2016/679.</w:t>
      </w:r>
    </w:p>
    <w:p w14:paraId="5A8216F4"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Wszelkie spory wynikłe ze stosunku prawnego objętego Umową rozpatrywane będą przez sąd miejscowo właściwy dla siedziby Zleceniodawcy.</w:t>
      </w:r>
    </w:p>
    <w:p w14:paraId="4BB77E22" w14:textId="77777777" w:rsidR="00416307" w:rsidRPr="001E6845" w:rsidRDefault="00416307" w:rsidP="001E6845">
      <w:pPr>
        <w:numPr>
          <w:ilvl w:val="0"/>
          <w:numId w:val="19"/>
        </w:numPr>
        <w:spacing w:before="120" w:after="120" w:line="276" w:lineRule="auto"/>
        <w:ind w:left="567" w:hanging="425"/>
        <w:jc w:val="both"/>
        <w:rPr>
          <w:rFonts w:ascii="Tahoma" w:hAnsi="Tahoma" w:cs="Tahoma"/>
          <w:sz w:val="22"/>
          <w:szCs w:val="22"/>
        </w:rPr>
      </w:pPr>
      <w:r w:rsidRPr="001E6845">
        <w:rPr>
          <w:rFonts w:ascii="Tahoma" w:hAnsi="Tahoma" w:cs="Tahoma"/>
          <w:sz w:val="22"/>
          <w:szCs w:val="22"/>
        </w:rPr>
        <w:t>Umowę sporządzono w dwóch jednobrzmiących egzemplarzach, po jednym dla każdej ze Stron.</w:t>
      </w:r>
    </w:p>
    <w:p w14:paraId="34E9E89A" w14:textId="77777777" w:rsidR="00416307" w:rsidRPr="001E6845" w:rsidRDefault="00416307" w:rsidP="001E6845">
      <w:pPr>
        <w:tabs>
          <w:tab w:val="center" w:pos="4536"/>
          <w:tab w:val="right" w:pos="9072"/>
        </w:tabs>
        <w:spacing w:line="276" w:lineRule="auto"/>
        <w:rPr>
          <w:rFonts w:ascii="Tahoma" w:hAnsi="Tahoma" w:cs="Tahoma"/>
          <w:color w:val="000000"/>
          <w:sz w:val="22"/>
          <w:szCs w:val="22"/>
        </w:rPr>
      </w:pPr>
    </w:p>
    <w:p w14:paraId="0C8D39C2" w14:textId="77777777" w:rsidR="00416307" w:rsidRPr="001E6845" w:rsidRDefault="00416307" w:rsidP="001E6845">
      <w:pPr>
        <w:spacing w:line="276" w:lineRule="auto"/>
        <w:ind w:right="333" w:firstLine="993"/>
        <w:rPr>
          <w:rFonts w:ascii="Tahoma" w:hAnsi="Tahoma" w:cs="Tahoma"/>
          <w:b/>
          <w:bCs/>
          <w:color w:val="000000"/>
          <w:sz w:val="22"/>
          <w:szCs w:val="22"/>
        </w:rPr>
      </w:pPr>
      <w:r w:rsidRPr="001E6845">
        <w:rPr>
          <w:rFonts w:ascii="Tahoma" w:hAnsi="Tahoma" w:cs="Tahoma"/>
          <w:b/>
          <w:bCs/>
          <w:color w:val="000000"/>
          <w:sz w:val="22"/>
          <w:szCs w:val="22"/>
        </w:rPr>
        <w:t>Zleceniodawca</w:t>
      </w:r>
      <w:r w:rsidRPr="001E6845">
        <w:rPr>
          <w:rFonts w:ascii="Tahoma" w:hAnsi="Tahoma" w:cs="Tahoma"/>
          <w:b/>
          <w:bCs/>
          <w:color w:val="000000"/>
          <w:sz w:val="22"/>
          <w:szCs w:val="22"/>
        </w:rPr>
        <w:tab/>
      </w:r>
      <w:r w:rsidRPr="001E6845">
        <w:rPr>
          <w:rFonts w:ascii="Tahoma" w:hAnsi="Tahoma" w:cs="Tahoma"/>
          <w:b/>
          <w:bCs/>
          <w:color w:val="000000"/>
          <w:sz w:val="22"/>
          <w:szCs w:val="22"/>
        </w:rPr>
        <w:tab/>
      </w:r>
      <w:r w:rsidRPr="001E6845">
        <w:rPr>
          <w:rFonts w:ascii="Tahoma" w:hAnsi="Tahoma" w:cs="Tahoma"/>
          <w:b/>
          <w:bCs/>
          <w:color w:val="000000"/>
          <w:sz w:val="22"/>
          <w:szCs w:val="22"/>
        </w:rPr>
        <w:tab/>
      </w:r>
      <w:r w:rsidRPr="001E6845">
        <w:rPr>
          <w:rFonts w:ascii="Tahoma" w:hAnsi="Tahoma" w:cs="Tahoma"/>
          <w:b/>
          <w:bCs/>
          <w:color w:val="000000"/>
          <w:sz w:val="22"/>
          <w:szCs w:val="22"/>
        </w:rPr>
        <w:tab/>
      </w:r>
      <w:r w:rsidRPr="001E6845">
        <w:rPr>
          <w:rFonts w:ascii="Tahoma" w:hAnsi="Tahoma" w:cs="Tahoma"/>
          <w:b/>
          <w:bCs/>
          <w:color w:val="000000"/>
          <w:sz w:val="22"/>
          <w:szCs w:val="22"/>
        </w:rPr>
        <w:tab/>
      </w:r>
      <w:r w:rsidRPr="001E6845">
        <w:rPr>
          <w:rFonts w:ascii="Tahoma" w:hAnsi="Tahoma" w:cs="Tahoma"/>
          <w:b/>
          <w:bCs/>
          <w:color w:val="000000"/>
          <w:sz w:val="22"/>
          <w:szCs w:val="22"/>
        </w:rPr>
        <w:tab/>
      </w:r>
      <w:r w:rsidRPr="001E6845">
        <w:rPr>
          <w:rFonts w:ascii="Tahoma" w:hAnsi="Tahoma" w:cs="Tahoma"/>
          <w:b/>
          <w:bCs/>
          <w:color w:val="000000"/>
          <w:sz w:val="22"/>
          <w:szCs w:val="22"/>
        </w:rPr>
        <w:tab/>
        <w:t>Zleceniobiorca</w:t>
      </w:r>
    </w:p>
    <w:p w14:paraId="20ED8AD7" w14:textId="77777777" w:rsidR="00416307" w:rsidRPr="001E6845" w:rsidRDefault="00416307" w:rsidP="001E6845">
      <w:pPr>
        <w:spacing w:after="160" w:line="276" w:lineRule="auto"/>
        <w:rPr>
          <w:rFonts w:ascii="Tahoma" w:hAnsi="Tahoma" w:cs="Tahoma"/>
          <w:b/>
          <w:bCs/>
          <w:color w:val="000000"/>
          <w:sz w:val="22"/>
          <w:szCs w:val="22"/>
        </w:rPr>
      </w:pPr>
      <w:r w:rsidRPr="001E6845">
        <w:rPr>
          <w:rFonts w:ascii="Tahoma" w:hAnsi="Tahoma" w:cs="Tahoma"/>
          <w:b/>
          <w:bCs/>
          <w:color w:val="000000"/>
          <w:sz w:val="22"/>
          <w:szCs w:val="22"/>
        </w:rPr>
        <w:br w:type="page"/>
      </w:r>
    </w:p>
    <w:p w14:paraId="53F418E5" w14:textId="77777777" w:rsidR="00416307" w:rsidRPr="004C1191" w:rsidRDefault="00416307" w:rsidP="004C1191">
      <w:pPr>
        <w:jc w:val="right"/>
        <w:rPr>
          <w:rFonts w:ascii="Tahoma" w:hAnsi="Tahoma" w:cs="Tahoma"/>
          <w:b/>
          <w:bCs/>
          <w:color w:val="000000"/>
        </w:rPr>
      </w:pPr>
      <w:r w:rsidRPr="004C1191">
        <w:rPr>
          <w:rFonts w:ascii="Tahoma" w:hAnsi="Tahoma" w:cs="Tahoma"/>
          <w:b/>
          <w:bCs/>
          <w:color w:val="000000"/>
        </w:rPr>
        <w:lastRenderedPageBreak/>
        <w:t>Załącznik nr 1</w:t>
      </w:r>
    </w:p>
    <w:p w14:paraId="566BEB46" w14:textId="77777777" w:rsidR="00416307" w:rsidRPr="004C1191" w:rsidRDefault="00416307" w:rsidP="004C1191">
      <w:pPr>
        <w:rPr>
          <w:rFonts w:ascii="Tahoma" w:hAnsi="Tahoma" w:cs="Tahoma"/>
          <w:b/>
          <w:bCs/>
          <w:color w:val="000000"/>
        </w:rPr>
      </w:pPr>
    </w:p>
    <w:p w14:paraId="052DAD5B" w14:textId="77777777" w:rsidR="00416307" w:rsidRPr="004C1191" w:rsidRDefault="00416307" w:rsidP="004C1191">
      <w:pPr>
        <w:jc w:val="center"/>
        <w:rPr>
          <w:rFonts w:ascii="Tahoma" w:hAnsi="Tahoma" w:cs="Tahoma"/>
          <w:b/>
          <w:bCs/>
          <w:color w:val="000000"/>
        </w:rPr>
      </w:pPr>
      <w:r w:rsidRPr="004C1191">
        <w:rPr>
          <w:rFonts w:ascii="Tahoma" w:hAnsi="Tahoma" w:cs="Tahoma"/>
          <w:b/>
          <w:bCs/>
          <w:color w:val="000000"/>
        </w:rPr>
        <w:t>Informacja na temat przetwarzania danych osobowych przedstawicieli Stron przekazywanych na potrzeby realizacji umowy powierzenia przetwarzania danych</w:t>
      </w:r>
    </w:p>
    <w:p w14:paraId="44603621" w14:textId="77777777" w:rsidR="00416307" w:rsidRPr="004C1191" w:rsidRDefault="00416307" w:rsidP="004C1191">
      <w:pPr>
        <w:rPr>
          <w:rFonts w:ascii="Tahoma" w:hAnsi="Tahoma" w:cs="Tahoma"/>
        </w:rPr>
      </w:pPr>
    </w:p>
    <w:p w14:paraId="3A096110" w14:textId="77777777" w:rsidR="00416307" w:rsidRPr="004C1191" w:rsidRDefault="00416307" w:rsidP="004C1191">
      <w:pPr>
        <w:jc w:val="both"/>
        <w:rPr>
          <w:rFonts w:ascii="Tahoma" w:hAnsi="Tahoma" w:cs="Tahoma"/>
        </w:rPr>
      </w:pPr>
      <w:r w:rsidRPr="004C1191">
        <w:rPr>
          <w:rFonts w:ascii="Tahoma" w:hAnsi="Tahoma" w:cs="Tahoma"/>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Strony informują, że:</w:t>
      </w:r>
    </w:p>
    <w:p w14:paraId="14DD6AD2" w14:textId="23CAA615" w:rsidR="00416307" w:rsidRPr="004C1191" w:rsidRDefault="00416307" w:rsidP="004C1191">
      <w:pPr>
        <w:pStyle w:val="Akapitzlist"/>
        <w:numPr>
          <w:ilvl w:val="0"/>
          <w:numId w:val="28"/>
        </w:numPr>
        <w:autoSpaceDE w:val="0"/>
        <w:autoSpaceDN w:val="0"/>
        <w:adjustRightInd w:val="0"/>
        <w:spacing w:before="120" w:after="0" w:line="240" w:lineRule="auto"/>
        <w:ind w:left="425" w:hanging="425"/>
        <w:contextualSpacing w:val="0"/>
        <w:jc w:val="both"/>
        <w:rPr>
          <w:rFonts w:ascii="Tahoma" w:hAnsi="Tahoma" w:cs="Tahoma"/>
          <w:sz w:val="20"/>
          <w:szCs w:val="20"/>
        </w:rPr>
      </w:pPr>
      <w:r w:rsidRPr="004C1191">
        <w:rPr>
          <w:rFonts w:ascii="Tahoma" w:hAnsi="Tahoma" w:cs="Tahoma"/>
          <w:sz w:val="20"/>
          <w:szCs w:val="20"/>
        </w:rPr>
        <w:t>Administratorem danych osobowych przedstawicieli, udostępnianych przez daną Stronę na</w:t>
      </w:r>
      <w:r w:rsidR="004C1191">
        <w:rPr>
          <w:rFonts w:ascii="Tahoma" w:hAnsi="Tahoma" w:cs="Tahoma"/>
          <w:sz w:val="20"/>
          <w:szCs w:val="20"/>
        </w:rPr>
        <w:t> </w:t>
      </w:r>
      <w:r w:rsidRPr="004C1191">
        <w:rPr>
          <w:rFonts w:ascii="Tahoma" w:hAnsi="Tahoma" w:cs="Tahoma"/>
          <w:sz w:val="20"/>
          <w:szCs w:val="20"/>
        </w:rPr>
        <w:t>potrzeby Umowy, w rozumieniu art. 4 pkt 7 RODO jest odpowiednio:</w:t>
      </w:r>
      <w:r w:rsidR="00A24FEA">
        <w:rPr>
          <w:rFonts w:ascii="Tahoma" w:hAnsi="Tahoma" w:cs="Tahoma"/>
          <w:sz w:val="20"/>
          <w:szCs w:val="20"/>
        </w:rPr>
        <w:t xml:space="preserve">  </w:t>
      </w:r>
    </w:p>
    <w:p w14:paraId="0D57C31F" w14:textId="68C9E107" w:rsidR="00416307" w:rsidRPr="004C1191" w:rsidRDefault="00416307" w:rsidP="00A24FEA">
      <w:pPr>
        <w:pStyle w:val="Akapitzlist"/>
        <w:numPr>
          <w:ilvl w:val="1"/>
          <w:numId w:val="28"/>
        </w:numPr>
        <w:autoSpaceDE w:val="0"/>
        <w:autoSpaceDN w:val="0"/>
        <w:adjustRightInd w:val="0"/>
        <w:spacing w:before="60" w:after="0" w:line="240" w:lineRule="auto"/>
        <w:jc w:val="both"/>
        <w:rPr>
          <w:rFonts w:ascii="Tahoma" w:hAnsi="Tahoma" w:cs="Tahoma"/>
          <w:sz w:val="20"/>
          <w:szCs w:val="20"/>
        </w:rPr>
      </w:pPr>
      <w:r w:rsidRPr="004C1191">
        <w:rPr>
          <w:rFonts w:ascii="Tahoma" w:hAnsi="Tahoma" w:cs="Tahoma"/>
          <w:sz w:val="20"/>
          <w:szCs w:val="20"/>
        </w:rPr>
        <w:t xml:space="preserve">Zleceniodawca – </w:t>
      </w:r>
      <w:r w:rsidR="00A24FEA" w:rsidRPr="00A24FEA">
        <w:rPr>
          <w:rFonts w:ascii="Tahoma" w:hAnsi="Tahoma" w:cs="Tahoma"/>
          <w:b/>
          <w:sz w:val="20"/>
          <w:szCs w:val="20"/>
        </w:rPr>
        <w:t>Polski</w:t>
      </w:r>
      <w:r w:rsidR="00A24FEA">
        <w:rPr>
          <w:rFonts w:ascii="Tahoma" w:hAnsi="Tahoma" w:cs="Tahoma"/>
          <w:b/>
          <w:sz w:val="20"/>
          <w:szCs w:val="20"/>
        </w:rPr>
        <w:t>e</w:t>
      </w:r>
      <w:r w:rsidR="00A24FEA" w:rsidRPr="00A24FEA">
        <w:rPr>
          <w:rFonts w:ascii="Tahoma" w:hAnsi="Tahoma" w:cs="Tahoma"/>
          <w:b/>
          <w:sz w:val="20"/>
          <w:szCs w:val="20"/>
        </w:rPr>
        <w:t xml:space="preserve"> Port</w:t>
      </w:r>
      <w:r w:rsidR="00A24FEA">
        <w:rPr>
          <w:rFonts w:ascii="Tahoma" w:hAnsi="Tahoma" w:cs="Tahoma"/>
          <w:b/>
          <w:sz w:val="20"/>
          <w:szCs w:val="20"/>
        </w:rPr>
        <w:t>y</w:t>
      </w:r>
      <w:r w:rsidR="00A24FEA" w:rsidRPr="00A24FEA">
        <w:rPr>
          <w:rFonts w:ascii="Tahoma" w:hAnsi="Tahoma" w:cs="Tahoma"/>
          <w:b/>
          <w:sz w:val="20"/>
          <w:szCs w:val="20"/>
        </w:rPr>
        <w:t xml:space="preserve"> Lotnicz</w:t>
      </w:r>
      <w:r w:rsidR="00A24FEA">
        <w:rPr>
          <w:rFonts w:ascii="Tahoma" w:hAnsi="Tahoma" w:cs="Tahoma"/>
          <w:b/>
          <w:sz w:val="20"/>
          <w:szCs w:val="20"/>
        </w:rPr>
        <w:t>e</w:t>
      </w:r>
      <w:r w:rsidR="00A24FEA" w:rsidRPr="00A24FEA">
        <w:rPr>
          <w:rFonts w:ascii="Tahoma" w:hAnsi="Tahoma" w:cs="Tahoma"/>
          <w:b/>
          <w:sz w:val="20"/>
          <w:szCs w:val="20"/>
        </w:rPr>
        <w:t xml:space="preserve"> S.A.</w:t>
      </w:r>
      <w:r w:rsidRPr="004C1191">
        <w:rPr>
          <w:rFonts w:ascii="Tahoma" w:hAnsi="Tahoma" w:cs="Tahoma"/>
          <w:sz w:val="20"/>
          <w:szCs w:val="20"/>
        </w:rPr>
        <w:t xml:space="preserve"> z siedzibą: ul.</w:t>
      </w:r>
      <w:r w:rsidR="004D00F1" w:rsidRPr="004C1191">
        <w:rPr>
          <w:rFonts w:ascii="Tahoma" w:hAnsi="Tahoma" w:cs="Tahoma"/>
          <w:sz w:val="20"/>
          <w:szCs w:val="20"/>
        </w:rPr>
        <w:t xml:space="preserve"> Żwirki i</w:t>
      </w:r>
      <w:r w:rsidR="004C1191">
        <w:rPr>
          <w:rFonts w:ascii="Tahoma" w:hAnsi="Tahoma" w:cs="Tahoma"/>
          <w:sz w:val="20"/>
          <w:szCs w:val="20"/>
        </w:rPr>
        <w:t> </w:t>
      </w:r>
      <w:r w:rsidR="004D00F1" w:rsidRPr="004C1191">
        <w:rPr>
          <w:rFonts w:ascii="Tahoma" w:hAnsi="Tahoma" w:cs="Tahoma"/>
          <w:sz w:val="20"/>
          <w:szCs w:val="20"/>
        </w:rPr>
        <w:t>Wigury 1</w:t>
      </w:r>
      <w:r w:rsidRPr="004C1191">
        <w:rPr>
          <w:rFonts w:ascii="Tahoma" w:hAnsi="Tahoma" w:cs="Tahoma"/>
          <w:sz w:val="20"/>
          <w:szCs w:val="20"/>
        </w:rPr>
        <w:t xml:space="preserve">, kod </w:t>
      </w:r>
      <w:r w:rsidR="004D00F1" w:rsidRPr="004C1191">
        <w:rPr>
          <w:rFonts w:ascii="Tahoma" w:hAnsi="Tahoma" w:cs="Tahoma"/>
          <w:sz w:val="20"/>
          <w:szCs w:val="20"/>
        </w:rPr>
        <w:t>00-906</w:t>
      </w:r>
      <w:r w:rsidRPr="004C1191">
        <w:rPr>
          <w:rFonts w:ascii="Tahoma" w:hAnsi="Tahoma" w:cs="Tahoma"/>
          <w:sz w:val="20"/>
          <w:szCs w:val="20"/>
        </w:rPr>
        <w:t xml:space="preserve"> </w:t>
      </w:r>
      <w:r w:rsidR="004D00F1" w:rsidRPr="004C1191">
        <w:rPr>
          <w:rFonts w:ascii="Tahoma" w:hAnsi="Tahoma" w:cs="Tahoma"/>
          <w:sz w:val="20"/>
          <w:szCs w:val="20"/>
        </w:rPr>
        <w:t>Warszawa</w:t>
      </w:r>
      <w:r w:rsidRPr="004C1191">
        <w:rPr>
          <w:rFonts w:ascii="Tahoma" w:hAnsi="Tahoma" w:cs="Tahoma"/>
          <w:sz w:val="20"/>
          <w:szCs w:val="20"/>
        </w:rPr>
        <w:t xml:space="preserve">. Z administratorem danych osobowych przekazanych </w:t>
      </w:r>
      <w:r w:rsidRPr="004C1191">
        <w:rPr>
          <w:rFonts w:ascii="Tahoma" w:hAnsi="Tahoma" w:cs="Tahoma"/>
          <w:b/>
          <w:sz w:val="20"/>
          <w:szCs w:val="20"/>
        </w:rPr>
        <w:t>Zleceniodawcy</w:t>
      </w:r>
      <w:r w:rsidRPr="004C1191">
        <w:rPr>
          <w:rFonts w:ascii="Tahoma" w:hAnsi="Tahoma" w:cs="Tahoma"/>
          <w:sz w:val="20"/>
          <w:szCs w:val="20"/>
        </w:rPr>
        <w:t xml:space="preserve"> można się skontaktować poprzez adres e-mail: </w:t>
      </w:r>
      <w:hyperlink r:id="rId12" w:history="1">
        <w:r w:rsidR="004D00F1" w:rsidRPr="004C1191">
          <w:rPr>
            <w:rStyle w:val="Hipercze"/>
            <w:rFonts w:ascii="Tahoma" w:hAnsi="Tahoma" w:cs="Tahoma"/>
            <w:sz w:val="20"/>
            <w:szCs w:val="20"/>
          </w:rPr>
          <w:t>kontakt@ppl.pl</w:t>
        </w:r>
      </w:hyperlink>
      <w:r w:rsidRPr="004C1191">
        <w:rPr>
          <w:rFonts w:ascii="Tahoma" w:hAnsi="Tahoma" w:cs="Tahoma"/>
          <w:sz w:val="20"/>
          <w:szCs w:val="20"/>
        </w:rPr>
        <w:t xml:space="preserve">, telefonicznie: </w:t>
      </w:r>
      <w:r w:rsidR="004D00F1" w:rsidRPr="004C1191">
        <w:rPr>
          <w:rFonts w:ascii="Tahoma" w:hAnsi="Tahoma" w:cs="Tahoma"/>
          <w:sz w:val="20"/>
          <w:szCs w:val="20"/>
        </w:rPr>
        <w:t>48 (22) 650 11 11</w:t>
      </w:r>
      <w:r w:rsidRPr="004C1191">
        <w:rPr>
          <w:rFonts w:ascii="Tahoma" w:hAnsi="Tahoma" w:cs="Tahoma"/>
          <w:sz w:val="20"/>
          <w:szCs w:val="20"/>
        </w:rPr>
        <w:t xml:space="preserve"> lub pisemnie na adres siedziby wskazany powyżej.</w:t>
      </w:r>
    </w:p>
    <w:p w14:paraId="7AE54504" w14:textId="67CEC108" w:rsidR="00416307" w:rsidRPr="004C1191" w:rsidRDefault="00F078E4" w:rsidP="004C1191">
      <w:pPr>
        <w:pStyle w:val="Akapitzlist"/>
        <w:numPr>
          <w:ilvl w:val="1"/>
          <w:numId w:val="28"/>
        </w:numPr>
        <w:autoSpaceDE w:val="0"/>
        <w:autoSpaceDN w:val="0"/>
        <w:adjustRightInd w:val="0"/>
        <w:spacing w:before="60" w:after="0" w:line="240" w:lineRule="auto"/>
        <w:ind w:left="709" w:hanging="283"/>
        <w:jc w:val="both"/>
        <w:rPr>
          <w:rFonts w:ascii="Tahoma" w:hAnsi="Tahoma" w:cs="Tahoma"/>
          <w:sz w:val="20"/>
          <w:szCs w:val="20"/>
        </w:rPr>
      </w:pPr>
      <w:r w:rsidRPr="004C1191">
        <w:rPr>
          <w:rFonts w:ascii="Tahoma" w:hAnsi="Tahoma" w:cs="Tahoma"/>
          <w:sz w:val="20"/>
          <w:szCs w:val="20"/>
        </w:rPr>
        <w:t xml:space="preserve">Zleceniobiorca – </w:t>
      </w:r>
      <w:r w:rsidRPr="004C1191">
        <w:rPr>
          <w:rFonts w:ascii="Tahoma" w:hAnsi="Tahoma" w:cs="Tahoma"/>
          <w:b/>
          <w:bCs/>
          <w:sz w:val="20"/>
          <w:szCs w:val="20"/>
        </w:rPr>
        <w:t>/pełna nazwa Zleceniobiorcy/</w:t>
      </w:r>
      <w:r w:rsidRPr="004C1191">
        <w:rPr>
          <w:rFonts w:ascii="Tahoma" w:hAnsi="Tahoma" w:cs="Tahoma"/>
          <w:sz w:val="20"/>
          <w:szCs w:val="20"/>
        </w:rPr>
        <w:t xml:space="preserve"> z siedzibą: ul.__________, kod _____ miasto. Z administratorem danych osobowych przekazanych </w:t>
      </w:r>
      <w:r w:rsidRPr="004C1191">
        <w:rPr>
          <w:rFonts w:ascii="Tahoma" w:hAnsi="Tahoma" w:cs="Tahoma"/>
          <w:b/>
          <w:sz w:val="20"/>
          <w:szCs w:val="20"/>
        </w:rPr>
        <w:t xml:space="preserve">/nazwa Zleceniobiorcy/ </w:t>
      </w:r>
      <w:r w:rsidRPr="004C1191">
        <w:rPr>
          <w:rFonts w:ascii="Tahoma" w:hAnsi="Tahoma" w:cs="Tahoma"/>
          <w:sz w:val="20"/>
          <w:szCs w:val="20"/>
        </w:rPr>
        <w:t>można się skontaktować poprzez adres e-mail: __________, telefonicznie: __________ lub pisemnie na adres siedziby wskazany powyżej</w:t>
      </w:r>
      <w:r w:rsidR="00416307" w:rsidRPr="004C1191">
        <w:rPr>
          <w:rFonts w:ascii="Tahoma" w:hAnsi="Tahoma" w:cs="Tahoma"/>
          <w:sz w:val="20"/>
          <w:szCs w:val="20"/>
          <w:lang w:eastAsia="ar-SA"/>
        </w:rPr>
        <w:t>.</w:t>
      </w:r>
      <w:r w:rsidR="00A24FEA">
        <w:rPr>
          <w:rFonts w:ascii="Tahoma" w:hAnsi="Tahoma" w:cs="Tahoma"/>
          <w:sz w:val="20"/>
          <w:szCs w:val="20"/>
          <w:lang w:eastAsia="ar-SA"/>
        </w:rPr>
        <w:t xml:space="preserve">  </w:t>
      </w:r>
    </w:p>
    <w:p w14:paraId="4895929A" w14:textId="2A850E8F" w:rsidR="00416307" w:rsidRPr="004C1191" w:rsidRDefault="00416307" w:rsidP="00A24FEA">
      <w:pPr>
        <w:pStyle w:val="Akapitzlist"/>
        <w:numPr>
          <w:ilvl w:val="0"/>
          <w:numId w:val="28"/>
        </w:numPr>
        <w:autoSpaceDE w:val="0"/>
        <w:autoSpaceDN w:val="0"/>
        <w:adjustRightInd w:val="0"/>
        <w:spacing w:before="60" w:after="0" w:line="240" w:lineRule="auto"/>
        <w:jc w:val="both"/>
        <w:rPr>
          <w:rFonts w:ascii="Tahoma" w:hAnsi="Tahoma" w:cs="Tahoma"/>
          <w:sz w:val="20"/>
          <w:szCs w:val="20"/>
        </w:rPr>
      </w:pPr>
      <w:r w:rsidRPr="004C1191">
        <w:rPr>
          <w:rFonts w:ascii="Tahoma" w:hAnsi="Tahoma" w:cs="Tahoma"/>
          <w:sz w:val="20"/>
          <w:szCs w:val="20"/>
        </w:rPr>
        <w:t xml:space="preserve">W </w:t>
      </w:r>
      <w:r w:rsidR="00A24FEA">
        <w:rPr>
          <w:rFonts w:ascii="Tahoma" w:hAnsi="Tahoma" w:cs="Tahoma"/>
          <w:sz w:val="20"/>
          <w:szCs w:val="20"/>
        </w:rPr>
        <w:t>Polskich Portach Lotniczych S.A.</w:t>
      </w:r>
      <w:r w:rsidRPr="004C1191">
        <w:rPr>
          <w:rFonts w:ascii="Tahoma" w:hAnsi="Tahoma" w:cs="Tahoma"/>
          <w:sz w:val="20"/>
          <w:szCs w:val="20"/>
        </w:rPr>
        <w:t xml:space="preserve"> został wyznaczony Inspektor Ochrony Danych, z</w:t>
      </w:r>
      <w:r w:rsidR="004C1191">
        <w:rPr>
          <w:rFonts w:ascii="Tahoma" w:hAnsi="Tahoma" w:cs="Tahoma"/>
          <w:sz w:val="20"/>
          <w:szCs w:val="20"/>
        </w:rPr>
        <w:t> </w:t>
      </w:r>
      <w:r w:rsidRPr="004C1191">
        <w:rPr>
          <w:rFonts w:ascii="Tahoma" w:hAnsi="Tahoma" w:cs="Tahoma"/>
          <w:sz w:val="20"/>
          <w:szCs w:val="20"/>
        </w:rPr>
        <w:t xml:space="preserve">którym można się skontaktować poprzez adres e-mail: </w:t>
      </w:r>
      <w:hyperlink r:id="rId13" w:history="1">
        <w:r w:rsidR="004D00F1" w:rsidRPr="004C1191">
          <w:rPr>
            <w:rStyle w:val="Hipercze"/>
            <w:rFonts w:ascii="Tahoma" w:hAnsi="Tahoma" w:cs="Tahoma"/>
            <w:sz w:val="20"/>
            <w:szCs w:val="20"/>
          </w:rPr>
          <w:t>IODO@ppl.pl</w:t>
        </w:r>
      </w:hyperlink>
      <w:r w:rsidRPr="004C1191">
        <w:rPr>
          <w:rFonts w:ascii="Tahoma" w:hAnsi="Tahoma" w:cs="Tahoma"/>
          <w:sz w:val="20"/>
          <w:szCs w:val="20"/>
        </w:rPr>
        <w:t xml:space="preserve"> lub pisemnie na adres: </w:t>
      </w:r>
      <w:r w:rsidR="00A24FEA" w:rsidRPr="00A24FEA">
        <w:rPr>
          <w:rFonts w:ascii="Tahoma" w:hAnsi="Tahoma" w:cs="Tahoma"/>
          <w:sz w:val="20"/>
          <w:szCs w:val="20"/>
        </w:rPr>
        <w:t>Polski</w:t>
      </w:r>
      <w:r w:rsidR="00A24FEA">
        <w:rPr>
          <w:rFonts w:ascii="Tahoma" w:hAnsi="Tahoma" w:cs="Tahoma"/>
          <w:sz w:val="20"/>
          <w:szCs w:val="20"/>
        </w:rPr>
        <w:t>e</w:t>
      </w:r>
      <w:r w:rsidR="00A24FEA" w:rsidRPr="00A24FEA">
        <w:rPr>
          <w:rFonts w:ascii="Tahoma" w:hAnsi="Tahoma" w:cs="Tahoma"/>
          <w:sz w:val="20"/>
          <w:szCs w:val="20"/>
        </w:rPr>
        <w:t xml:space="preserve"> Port</w:t>
      </w:r>
      <w:r w:rsidR="00A24FEA">
        <w:rPr>
          <w:rFonts w:ascii="Tahoma" w:hAnsi="Tahoma" w:cs="Tahoma"/>
          <w:sz w:val="20"/>
          <w:szCs w:val="20"/>
        </w:rPr>
        <w:t>y</w:t>
      </w:r>
      <w:r w:rsidR="00A24FEA" w:rsidRPr="00A24FEA">
        <w:rPr>
          <w:rFonts w:ascii="Tahoma" w:hAnsi="Tahoma" w:cs="Tahoma"/>
          <w:sz w:val="20"/>
          <w:szCs w:val="20"/>
        </w:rPr>
        <w:t xml:space="preserve"> Lotnicz</w:t>
      </w:r>
      <w:r w:rsidR="00A24FEA">
        <w:rPr>
          <w:rFonts w:ascii="Tahoma" w:hAnsi="Tahoma" w:cs="Tahoma"/>
          <w:sz w:val="20"/>
          <w:szCs w:val="20"/>
        </w:rPr>
        <w:t>e S.A.</w:t>
      </w:r>
      <w:r w:rsidRPr="004C1191">
        <w:rPr>
          <w:rFonts w:ascii="Tahoma" w:hAnsi="Tahoma" w:cs="Tahoma"/>
          <w:sz w:val="20"/>
          <w:szCs w:val="20"/>
        </w:rPr>
        <w:t xml:space="preserve"> ul. </w:t>
      </w:r>
      <w:r w:rsidR="004D00F1" w:rsidRPr="004C1191">
        <w:rPr>
          <w:rFonts w:ascii="Tahoma" w:hAnsi="Tahoma" w:cs="Tahoma"/>
          <w:sz w:val="20"/>
          <w:szCs w:val="20"/>
        </w:rPr>
        <w:t>Żwirki i Wigury 1, kod 00-906 Warszawa</w:t>
      </w:r>
      <w:r w:rsidRPr="004C1191">
        <w:rPr>
          <w:rFonts w:ascii="Tahoma" w:hAnsi="Tahoma" w:cs="Tahoma"/>
          <w:sz w:val="20"/>
          <w:szCs w:val="20"/>
        </w:rPr>
        <w:t xml:space="preserve"> z</w:t>
      </w:r>
      <w:r w:rsidR="004C1191">
        <w:rPr>
          <w:rFonts w:ascii="Tahoma" w:hAnsi="Tahoma" w:cs="Tahoma"/>
          <w:sz w:val="20"/>
          <w:szCs w:val="20"/>
        </w:rPr>
        <w:t> </w:t>
      </w:r>
      <w:r w:rsidRPr="004C1191">
        <w:rPr>
          <w:rFonts w:ascii="Tahoma" w:hAnsi="Tahoma" w:cs="Tahoma"/>
          <w:sz w:val="20"/>
          <w:szCs w:val="20"/>
        </w:rPr>
        <w:t>dopiskiem „Inspektor Ochrony Danych”.</w:t>
      </w:r>
      <w:r w:rsidR="00F078E4" w:rsidRPr="004C1191">
        <w:rPr>
          <w:rFonts w:ascii="Tahoma" w:hAnsi="Tahoma" w:cs="Tahoma"/>
          <w:sz w:val="20"/>
          <w:szCs w:val="20"/>
          <w:vertAlign w:val="superscript"/>
        </w:rPr>
        <w:t xml:space="preserve"> </w:t>
      </w:r>
      <w:r w:rsidR="00F078E4" w:rsidRPr="004C1191">
        <w:rPr>
          <w:rFonts w:ascii="Tahoma" w:hAnsi="Tahoma" w:cs="Tahoma"/>
          <w:sz w:val="20"/>
          <w:szCs w:val="20"/>
          <w:vertAlign w:val="superscript"/>
        </w:rPr>
        <w:footnoteReference w:id="2"/>
      </w:r>
    </w:p>
    <w:p w14:paraId="2D260A5E" w14:textId="77138125"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Zebrane dane osobowe obejmujące następujące kategorie danych: dane identyfikacyjne (m.in. imię i nazwisko, dane ujawnione w rejestrach publicznych), kontaktowe (m.in. służbowy adres e-mail, służbowy numer telefonu, firma reprezentowanego podmiotu) będą przetwarzane w celach związanych z zawarciem i realizacją Umowy (w tym m. in. identyfikacji kontrahenta i</w:t>
      </w:r>
      <w:r w:rsidR="004C1191">
        <w:rPr>
          <w:rFonts w:ascii="Tahoma" w:hAnsi="Tahoma" w:cs="Tahoma"/>
          <w:sz w:val="20"/>
          <w:szCs w:val="20"/>
        </w:rPr>
        <w:t> </w:t>
      </w:r>
      <w:r w:rsidRPr="004C1191">
        <w:rPr>
          <w:rFonts w:ascii="Tahoma" w:hAnsi="Tahoma" w:cs="Tahoma"/>
          <w:sz w:val="20"/>
          <w:szCs w:val="20"/>
        </w:rPr>
        <w:t>reprezentującego go podmiotu), jej obsługą oraz ewentualnym dochodzeniem lub odpieraniem roszczeń z niej wynikających.</w:t>
      </w:r>
    </w:p>
    <w:p w14:paraId="27688B9F" w14:textId="77777777"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Podstawą prawną przetwarzania przez Stronę danych osobowych drugiej Strony w celach wskazanych powyżej jest prawnie uzasadniony interes Strony zgodnie z art. 6 ust. 1 lit. f RODO, w tym realizacja wykonania postanowień Umowy, archiwizacja będąca realizacją prawnie uzasadnionego interesu polegającego na zabezpieczeniu informacji na wypadek prawnej potrzeby wykazania faktów, jak również na potrzeby ewentualnego ustalenia, dochodzenia lub obrony przed roszczeniami.</w:t>
      </w:r>
    </w:p>
    <w:p w14:paraId="70C11392" w14:textId="77777777"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Dane mogą być przekazywane następującym kategoriom odbiorców:</w:t>
      </w:r>
    </w:p>
    <w:p w14:paraId="3A18CCD0" w14:textId="77777777" w:rsidR="00416307" w:rsidRPr="004C1191" w:rsidRDefault="00416307" w:rsidP="004C1191">
      <w:pPr>
        <w:pStyle w:val="Akapitzlist"/>
        <w:numPr>
          <w:ilvl w:val="0"/>
          <w:numId w:val="29"/>
        </w:numPr>
        <w:autoSpaceDE w:val="0"/>
        <w:autoSpaceDN w:val="0"/>
        <w:adjustRightInd w:val="0"/>
        <w:spacing w:before="60" w:after="0" w:line="240" w:lineRule="auto"/>
        <w:ind w:left="709" w:hanging="283"/>
        <w:jc w:val="both"/>
        <w:rPr>
          <w:rFonts w:ascii="Tahoma" w:hAnsi="Tahoma" w:cs="Tahoma"/>
          <w:sz w:val="20"/>
          <w:szCs w:val="20"/>
        </w:rPr>
      </w:pPr>
      <w:r w:rsidRPr="004C1191">
        <w:rPr>
          <w:rFonts w:ascii="Tahoma" w:hAnsi="Tahoma" w:cs="Tahoma"/>
          <w:sz w:val="20"/>
          <w:szCs w:val="20"/>
        </w:rPr>
        <w:t>podmiotom przetwarzającym dane osobowe na zlecenie Strony, w tym m. in.: obsługującym systemy informatyczne wykorzystywane na potrzeby realizacji Umowy, prowadzącym obsługę finansowo-księgową, świadczącym usługi archiwizacyjne, serwisowe,</w:t>
      </w:r>
    </w:p>
    <w:p w14:paraId="64761C4E" w14:textId="77777777" w:rsidR="00416307" w:rsidRPr="004C1191" w:rsidRDefault="00416307" w:rsidP="004C1191">
      <w:pPr>
        <w:pStyle w:val="Akapitzlist"/>
        <w:numPr>
          <w:ilvl w:val="0"/>
          <w:numId w:val="29"/>
        </w:numPr>
        <w:autoSpaceDE w:val="0"/>
        <w:autoSpaceDN w:val="0"/>
        <w:adjustRightInd w:val="0"/>
        <w:spacing w:before="60" w:after="0" w:line="240" w:lineRule="auto"/>
        <w:ind w:left="709" w:hanging="283"/>
        <w:jc w:val="both"/>
        <w:rPr>
          <w:rFonts w:ascii="Tahoma" w:hAnsi="Tahoma" w:cs="Tahoma"/>
          <w:sz w:val="20"/>
          <w:szCs w:val="20"/>
        </w:rPr>
      </w:pPr>
      <w:r w:rsidRPr="004C1191">
        <w:rPr>
          <w:rFonts w:ascii="Tahoma" w:hAnsi="Tahoma" w:cs="Tahoma"/>
          <w:sz w:val="20"/>
          <w:szCs w:val="20"/>
        </w:rPr>
        <w:t>podmiotom świadczącym usługi na rzecz danej Strony, w tym firmom kurierskim i pocztowym (w związku z koniecznością dokonania zawiadomień określonych w Umowie), doradcom prawnym i finansowym oraz audytorom Stron (w związku ze świadczeniem usług doradztwa przy zawarciu, wykonaniu i egzekucji roszczeń wynikających z Umowy),</w:t>
      </w:r>
    </w:p>
    <w:p w14:paraId="2228C6E3" w14:textId="5209369B" w:rsidR="00416307" w:rsidRPr="004C1191" w:rsidRDefault="00416307" w:rsidP="004C1191">
      <w:pPr>
        <w:autoSpaceDE w:val="0"/>
        <w:autoSpaceDN w:val="0"/>
        <w:adjustRightInd w:val="0"/>
        <w:ind w:left="425"/>
        <w:jc w:val="both"/>
        <w:rPr>
          <w:rFonts w:ascii="Tahoma" w:hAnsi="Tahoma" w:cs="Tahoma"/>
        </w:rPr>
      </w:pPr>
      <w:r w:rsidRPr="004C1191">
        <w:rPr>
          <w:rFonts w:ascii="Tahoma" w:hAnsi="Tahoma" w:cs="Tahoma"/>
        </w:rPr>
        <w:t>przy czym takie podmioty przetwarzają dane na podstawie umowy z daną Stroną i wyłącznie zgodnie z jej poleceniami. Dane mogą być także udostępniane podmiotom uprawnionym na</w:t>
      </w:r>
      <w:r w:rsidR="004C1191">
        <w:rPr>
          <w:rFonts w:ascii="Tahoma" w:hAnsi="Tahoma" w:cs="Tahoma"/>
        </w:rPr>
        <w:t> </w:t>
      </w:r>
      <w:r w:rsidRPr="004C1191">
        <w:rPr>
          <w:rFonts w:ascii="Tahoma" w:hAnsi="Tahoma" w:cs="Tahoma"/>
        </w:rPr>
        <w:t>podstawie prawa, w tym organom administracji skarbowej.</w:t>
      </w:r>
    </w:p>
    <w:p w14:paraId="1162B12F" w14:textId="77777777"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Dane przetwarzane będą przez czas realizacji Umowy, a po jej zakończeniu przez czas związany wygaśnięciem roszczeń związanych z Umową oraz przez czas zastrzeżony przepisami prawa.</w:t>
      </w:r>
    </w:p>
    <w:p w14:paraId="12340CD4" w14:textId="77777777"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 xml:space="preserve">Każda osoba, której dane dotyczą ma prawo: dostępu do swoich danych, żądania ich sprostowania, usunięcia oraz ograniczenia ich przetwarzania, jak również wyrażenia sprzeciwu w przypadku przetwarzania danych w oparciu o uzasadniony interes, o którym mowa powyżej. </w:t>
      </w:r>
    </w:p>
    <w:p w14:paraId="71DCCFB1" w14:textId="77777777"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 xml:space="preserve">W celu skorzystania z powyższych praw, należy skontaktować się z daną Stroną lub z wyznaczonym  Inspektorem Ochrony Danych. Dane kontaktowe wskazane zostały powyżej. </w:t>
      </w:r>
    </w:p>
    <w:p w14:paraId="3F18BFB9" w14:textId="1D2CCB27"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Każda osoba ma również prawo wniesienia skargi do organu nadzorczego (w Polsce jest to Prezes Urzędu Ochrony Danych Osobowych).</w:t>
      </w:r>
    </w:p>
    <w:p w14:paraId="4E4B84D3" w14:textId="43A01416" w:rsidR="00416307" w:rsidRPr="004C1191" w:rsidRDefault="00416307" w:rsidP="004C1191">
      <w:pPr>
        <w:pStyle w:val="Akapitzlist"/>
        <w:numPr>
          <w:ilvl w:val="0"/>
          <w:numId w:val="28"/>
        </w:numPr>
        <w:autoSpaceDE w:val="0"/>
        <w:autoSpaceDN w:val="0"/>
        <w:adjustRightInd w:val="0"/>
        <w:spacing w:before="60" w:after="0" w:line="240" w:lineRule="auto"/>
        <w:ind w:left="426" w:hanging="426"/>
        <w:jc w:val="both"/>
        <w:rPr>
          <w:rFonts w:ascii="Tahoma" w:hAnsi="Tahoma" w:cs="Tahoma"/>
          <w:sz w:val="20"/>
          <w:szCs w:val="20"/>
        </w:rPr>
      </w:pPr>
      <w:r w:rsidRPr="004C1191">
        <w:rPr>
          <w:rFonts w:ascii="Tahoma" w:hAnsi="Tahoma" w:cs="Tahoma"/>
          <w:sz w:val="20"/>
          <w:szCs w:val="20"/>
        </w:rPr>
        <w:t>Dane osobowe nie będą profilowane i nie będą służyły zautomatyzowanemu podejmowaniu decyzji.</w:t>
      </w:r>
      <w:bookmarkEnd w:id="0"/>
    </w:p>
    <w:sectPr w:rsidR="00416307" w:rsidRPr="004C1191" w:rsidSect="00F078E4">
      <w:footerReference w:type="default" r:id="rId14"/>
      <w:headerReference w:type="first" r:id="rId15"/>
      <w:footerReference w:type="first" r:id="rId16"/>
      <w:pgSz w:w="11906" w:h="16838" w:code="9"/>
      <w:pgMar w:top="1135" w:right="1418" w:bottom="993" w:left="1418" w:header="426" w:footer="22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1F1A" w14:textId="77777777" w:rsidR="00F0692B" w:rsidRDefault="00F0692B">
      <w:r>
        <w:separator/>
      </w:r>
    </w:p>
  </w:endnote>
  <w:endnote w:type="continuationSeparator" w:id="0">
    <w:p w14:paraId="20A2685E" w14:textId="77777777" w:rsidR="00F0692B" w:rsidRDefault="00F0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delle BS Office">
    <w:altName w:val="Times New Roman"/>
    <w:charset w:val="00"/>
    <w:family w:val="auto"/>
    <w:pitch w:val="variable"/>
    <w:sig w:usb0="A00002AF" w:usb1="4000205B" w:usb2="00000000" w:usb3="00000000" w:csb0="00000097"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886A5" w14:textId="77777777" w:rsidR="00F65C19" w:rsidRDefault="00F65C19">
    <w:pPr>
      <w:pStyle w:val="Stopka"/>
      <w:jc w:val="right"/>
    </w:pPr>
    <w:r>
      <w:fldChar w:fldCharType="begin"/>
    </w:r>
    <w:r>
      <w:instrText>PAGE   \* MERGEFORMAT</w:instrText>
    </w:r>
    <w:r>
      <w:fldChar w:fldCharType="separate"/>
    </w:r>
    <w:r w:rsidR="007F57E9">
      <w:rPr>
        <w:noProof/>
      </w:rPr>
      <w:t>10</w:t>
    </w:r>
    <w:r>
      <w:fldChar w:fldCharType="end"/>
    </w:r>
  </w:p>
  <w:p w14:paraId="4002471A" w14:textId="77777777" w:rsidR="00156226" w:rsidRPr="003D5D00" w:rsidRDefault="00156226" w:rsidP="00156226">
    <w:pPr>
      <w:pStyle w:val="Stopka"/>
      <w:ind w:left="56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3DC4" w14:textId="77777777" w:rsidR="00F65C19" w:rsidRDefault="00F65C19">
    <w:pPr>
      <w:pStyle w:val="Stopka"/>
      <w:jc w:val="right"/>
    </w:pPr>
    <w:r>
      <w:fldChar w:fldCharType="begin"/>
    </w:r>
    <w:r>
      <w:instrText>PAGE   \* MERGEFORMAT</w:instrText>
    </w:r>
    <w:r>
      <w:fldChar w:fldCharType="separate"/>
    </w:r>
    <w:r w:rsidR="007F57E9">
      <w:rPr>
        <w:noProof/>
      </w:rPr>
      <w:t>1</w:t>
    </w:r>
    <w:r>
      <w:fldChar w:fldCharType="end"/>
    </w:r>
  </w:p>
  <w:p w14:paraId="08B75588" w14:textId="77777777" w:rsidR="00DE1C79" w:rsidRPr="003D5D00" w:rsidRDefault="00DE1C79" w:rsidP="00646982">
    <w:pPr>
      <w:pStyle w:val="Stopka"/>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6EBB6" w14:textId="77777777" w:rsidR="00F0692B" w:rsidRDefault="00F0692B">
      <w:r>
        <w:separator/>
      </w:r>
    </w:p>
  </w:footnote>
  <w:footnote w:type="continuationSeparator" w:id="0">
    <w:p w14:paraId="03B0C2F8" w14:textId="77777777" w:rsidR="00F0692B" w:rsidRDefault="00F0692B">
      <w:r>
        <w:continuationSeparator/>
      </w:r>
    </w:p>
  </w:footnote>
  <w:footnote w:id="1">
    <w:p w14:paraId="67BA21AB" w14:textId="38E759F0" w:rsidR="00F170F4" w:rsidRDefault="00F170F4">
      <w:pPr>
        <w:pStyle w:val="Tekstprzypisudolnego"/>
      </w:pPr>
      <w:r>
        <w:rPr>
          <w:rStyle w:val="Odwoanieprzypisudolnego"/>
        </w:rPr>
        <w:footnoteRef/>
      </w:r>
      <w:r>
        <w:t xml:space="preserve"> </w:t>
      </w:r>
      <w:r>
        <w:rPr>
          <w:rStyle w:val="cf01"/>
        </w:rPr>
        <w:t xml:space="preserve">W przypadku, gdy przedmiotowe zapisy nie mają zastosowania (brak dalszego </w:t>
      </w:r>
      <w:proofErr w:type="spellStart"/>
      <w:r>
        <w:rPr>
          <w:rStyle w:val="cf01"/>
        </w:rPr>
        <w:t>podpowierzenia</w:t>
      </w:r>
      <w:proofErr w:type="spellEnd"/>
      <w:r>
        <w:rPr>
          <w:rStyle w:val="cf01"/>
        </w:rPr>
        <w:t>) treść należy usunąć i skorygować .</w:t>
      </w:r>
    </w:p>
  </w:footnote>
  <w:footnote w:id="2">
    <w:p w14:paraId="148E2E55" w14:textId="77777777" w:rsidR="00F078E4" w:rsidRDefault="00F078E4" w:rsidP="00F078E4">
      <w:pPr>
        <w:pStyle w:val="Tekstprzypisudolnego"/>
      </w:pPr>
      <w:r w:rsidRPr="00EE3B1E">
        <w:rPr>
          <w:rStyle w:val="Odwoanieprzypisudolnego"/>
        </w:rPr>
        <w:footnoteRef/>
      </w:r>
      <w:r w:rsidRPr="00EE3B1E">
        <w:t xml:space="preserve"> </w:t>
      </w:r>
      <w:r w:rsidRPr="00EE3B1E">
        <w:rPr>
          <w:sz w:val="16"/>
          <w:szCs w:val="16"/>
        </w:rPr>
        <w:t xml:space="preserve">Jeżeli u kontrahenta został wyznaczony Inspektor Ochrony Danych, należy </w:t>
      </w:r>
      <w:r>
        <w:rPr>
          <w:sz w:val="16"/>
          <w:szCs w:val="16"/>
        </w:rPr>
        <w:t>dodać odrębny punkt (na wzór pkt 2) z</w:t>
      </w:r>
      <w:r w:rsidRPr="00EE3B1E">
        <w:rPr>
          <w:sz w:val="16"/>
          <w:szCs w:val="16"/>
        </w:rPr>
        <w:t xml:space="preserve"> informacją o jego wyznaczeniu wraz z podaniem danych kontaktowych do Inspektora.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3949" w14:textId="16951314" w:rsidR="00DE1C79" w:rsidRPr="00F078E4" w:rsidRDefault="00DE1C79" w:rsidP="00443678">
    <w:pPr>
      <w:pStyle w:val="Nagwek"/>
      <w:jc w:val="right"/>
      <w:rPr>
        <w:rFonts w:ascii="Tahoma" w:hAnsi="Tahoma" w:cs="Tahom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3C405FE"/>
    <w:lvl w:ilvl="0">
      <w:start w:val="1"/>
      <w:numFmt w:val="bullet"/>
      <w:pStyle w:val="Listanumerowana"/>
      <w:lvlText w:val=""/>
      <w:lvlJc w:val="left"/>
      <w:pPr>
        <w:tabs>
          <w:tab w:val="num" w:pos="360"/>
        </w:tabs>
        <w:ind w:left="360" w:hanging="360"/>
      </w:pPr>
      <w:rPr>
        <w:rFonts w:ascii="Symbol" w:hAnsi="Symbol" w:hint="default"/>
      </w:rPr>
    </w:lvl>
  </w:abstractNum>
  <w:abstractNum w:abstractNumId="1" w15:restartNumberingAfterBreak="0">
    <w:nsid w:val="0B7C547F"/>
    <w:multiLevelType w:val="hybridMultilevel"/>
    <w:tmpl w:val="69045A46"/>
    <w:lvl w:ilvl="0" w:tplc="DB32A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E8824B8"/>
    <w:multiLevelType w:val="hybridMultilevel"/>
    <w:tmpl w:val="0D1EB80A"/>
    <w:lvl w:ilvl="0" w:tplc="04150011">
      <w:start w:val="1"/>
      <w:numFmt w:val="decimal"/>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3" w15:restartNumberingAfterBreak="0">
    <w:nsid w:val="0F740615"/>
    <w:multiLevelType w:val="multilevel"/>
    <w:tmpl w:val="14BE10FC"/>
    <w:lvl w:ilvl="0">
      <w:start w:val="1"/>
      <w:numFmt w:val="decimal"/>
      <w:lvlText w:val="%1."/>
      <w:lvlJc w:val="left"/>
      <w:pPr>
        <w:tabs>
          <w:tab w:val="num" w:pos="360"/>
        </w:tabs>
        <w:ind w:left="360" w:hanging="360"/>
      </w:pPr>
      <w:rPr>
        <w:rFonts w:ascii="Tahoma" w:hAnsi="Tahoma" w:cs="Times New Roman"/>
        <w:i w:val="0"/>
        <w:sz w:val="22"/>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09437D5"/>
    <w:multiLevelType w:val="hybridMultilevel"/>
    <w:tmpl w:val="AC9C6DDC"/>
    <w:lvl w:ilvl="0" w:tplc="3B86F55E">
      <w:start w:val="1"/>
      <w:numFmt w:val="decimal"/>
      <w:lvlText w:val="%1."/>
      <w:lvlJc w:val="left"/>
      <w:pPr>
        <w:ind w:left="779"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B0250B"/>
    <w:multiLevelType w:val="hybridMultilevel"/>
    <w:tmpl w:val="94E820C8"/>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 w15:restartNumberingAfterBreak="0">
    <w:nsid w:val="260F52EA"/>
    <w:multiLevelType w:val="hybridMultilevel"/>
    <w:tmpl w:val="07E8BE1A"/>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F980724"/>
    <w:multiLevelType w:val="multilevel"/>
    <w:tmpl w:val="457AEF14"/>
    <w:lvl w:ilvl="0">
      <w:numFmt w:val="decimalZero"/>
      <w:lvlText w:val="%1-0"/>
      <w:lvlJc w:val="left"/>
      <w:pPr>
        <w:tabs>
          <w:tab w:val="num" w:pos="6345"/>
        </w:tabs>
        <w:ind w:left="6345" w:hanging="675"/>
      </w:pPr>
      <w:rPr>
        <w:rFonts w:hint="default"/>
      </w:rPr>
    </w:lvl>
    <w:lvl w:ilvl="1">
      <w:start w:val="1"/>
      <w:numFmt w:val="decimalZero"/>
      <w:lvlText w:val="%1-%2"/>
      <w:lvlJc w:val="left"/>
      <w:pPr>
        <w:tabs>
          <w:tab w:val="num" w:pos="7054"/>
        </w:tabs>
        <w:ind w:left="7054" w:hanging="675"/>
      </w:pPr>
      <w:rPr>
        <w:rFonts w:hint="default"/>
      </w:rPr>
    </w:lvl>
    <w:lvl w:ilvl="2">
      <w:start w:val="1"/>
      <w:numFmt w:val="decimal"/>
      <w:lvlText w:val="%1-%2.%3"/>
      <w:lvlJc w:val="left"/>
      <w:pPr>
        <w:tabs>
          <w:tab w:val="num" w:pos="7808"/>
        </w:tabs>
        <w:ind w:left="7808" w:hanging="720"/>
      </w:pPr>
      <w:rPr>
        <w:rFonts w:hint="default"/>
      </w:rPr>
    </w:lvl>
    <w:lvl w:ilvl="3">
      <w:start w:val="1"/>
      <w:numFmt w:val="decimal"/>
      <w:lvlText w:val="%1-%2.%3.%4"/>
      <w:lvlJc w:val="left"/>
      <w:pPr>
        <w:tabs>
          <w:tab w:val="num" w:pos="8877"/>
        </w:tabs>
        <w:ind w:left="8877" w:hanging="1080"/>
      </w:pPr>
      <w:rPr>
        <w:rFonts w:hint="default"/>
      </w:rPr>
    </w:lvl>
    <w:lvl w:ilvl="4">
      <w:start w:val="1"/>
      <w:numFmt w:val="decimal"/>
      <w:lvlText w:val="%1-%2.%3.%4.%5"/>
      <w:lvlJc w:val="left"/>
      <w:pPr>
        <w:tabs>
          <w:tab w:val="num" w:pos="9586"/>
        </w:tabs>
        <w:ind w:left="9586" w:hanging="108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1364"/>
        </w:tabs>
        <w:ind w:left="11364" w:hanging="1440"/>
      </w:pPr>
      <w:rPr>
        <w:rFonts w:hint="default"/>
      </w:rPr>
    </w:lvl>
    <w:lvl w:ilvl="7">
      <w:start w:val="1"/>
      <w:numFmt w:val="decimal"/>
      <w:lvlText w:val="%1-%2.%3.%4.%5.%6.%7.%8"/>
      <w:lvlJc w:val="left"/>
      <w:pPr>
        <w:tabs>
          <w:tab w:val="num" w:pos="12433"/>
        </w:tabs>
        <w:ind w:left="12433" w:hanging="1800"/>
      </w:pPr>
      <w:rPr>
        <w:rFonts w:hint="default"/>
      </w:rPr>
    </w:lvl>
    <w:lvl w:ilvl="8">
      <w:start w:val="1"/>
      <w:numFmt w:val="decimal"/>
      <w:lvlText w:val="%1-%2.%3.%4.%5.%6.%7.%8.%9"/>
      <w:lvlJc w:val="left"/>
      <w:pPr>
        <w:tabs>
          <w:tab w:val="num" w:pos="13142"/>
        </w:tabs>
        <w:ind w:left="13142" w:hanging="1800"/>
      </w:pPr>
      <w:rPr>
        <w:rFonts w:hint="default"/>
      </w:rPr>
    </w:lvl>
  </w:abstractNum>
  <w:abstractNum w:abstractNumId="8" w15:restartNumberingAfterBreak="0">
    <w:nsid w:val="311D5B9E"/>
    <w:multiLevelType w:val="hybridMultilevel"/>
    <w:tmpl w:val="2C6E0664"/>
    <w:lvl w:ilvl="0" w:tplc="04150017">
      <w:start w:val="1"/>
      <w:numFmt w:val="lowerLetter"/>
      <w:lvlText w:val="%1)"/>
      <w:lvlJc w:val="left"/>
      <w:pPr>
        <w:ind w:left="779" w:hanging="360"/>
      </w:pPr>
      <w:rPr>
        <w:rFonts w:hint="default"/>
        <w:b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344606"/>
    <w:multiLevelType w:val="hybridMultilevel"/>
    <w:tmpl w:val="26AE2A94"/>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33FF723A"/>
    <w:multiLevelType w:val="hybridMultilevel"/>
    <w:tmpl w:val="2C10BE84"/>
    <w:lvl w:ilvl="0" w:tplc="04150011">
      <w:start w:val="1"/>
      <w:numFmt w:val="decimal"/>
      <w:lvlText w:val="%1)"/>
      <w:lvlJc w:val="left"/>
      <w:pPr>
        <w:ind w:left="779" w:hanging="360"/>
      </w:pPr>
      <w:rPr>
        <w:rFonts w:hint="default"/>
        <w:b w:val="0"/>
        <w:color w:val="auto"/>
      </w:rPr>
    </w:lvl>
    <w:lvl w:ilvl="1" w:tplc="04150017">
      <w:start w:val="1"/>
      <w:numFmt w:val="lowerLetter"/>
      <w:lvlText w:val="%2)"/>
      <w:lvlJc w:val="left"/>
      <w:pPr>
        <w:ind w:left="1440" w:hanging="360"/>
      </w:pPr>
    </w:lvl>
    <w:lvl w:ilvl="2" w:tplc="599898F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AD756E"/>
    <w:multiLevelType w:val="hybridMultilevel"/>
    <w:tmpl w:val="78B2E7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A016611"/>
    <w:multiLevelType w:val="multilevel"/>
    <w:tmpl w:val="DDA6B7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216DC4"/>
    <w:multiLevelType w:val="multilevel"/>
    <w:tmpl w:val="76F291DE"/>
    <w:lvl w:ilvl="0">
      <w:start w:val="2"/>
      <w:numFmt w:val="decimal"/>
      <w:lvlText w:val="%1."/>
      <w:lvlJc w:val="left"/>
      <w:pPr>
        <w:tabs>
          <w:tab w:val="num" w:pos="360"/>
        </w:tabs>
        <w:ind w:left="360" w:hanging="360"/>
      </w:pPr>
      <w:rPr>
        <w:rFonts w:ascii="Tahoma" w:hAnsi="Tahoma" w:cs="Times New Roman"/>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DC19D9"/>
    <w:multiLevelType w:val="hybridMultilevel"/>
    <w:tmpl w:val="7324BE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D2716D"/>
    <w:multiLevelType w:val="hybridMultilevel"/>
    <w:tmpl w:val="204A1F3E"/>
    <w:lvl w:ilvl="0" w:tplc="F48419BE">
      <w:start w:val="1"/>
      <w:numFmt w:val="decimal"/>
      <w:lvlText w:val="%1."/>
      <w:lvlJc w:val="left"/>
      <w:pPr>
        <w:ind w:left="779"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C7B556D"/>
    <w:multiLevelType w:val="hybridMultilevel"/>
    <w:tmpl w:val="3E56B5A6"/>
    <w:lvl w:ilvl="0" w:tplc="C5C81004">
      <w:start w:val="1"/>
      <w:numFmt w:val="decimal"/>
      <w:lvlText w:val="%1."/>
      <w:lvlJc w:val="left"/>
      <w:pPr>
        <w:ind w:left="779" w:hanging="360"/>
      </w:pPr>
      <w:rPr>
        <w:rFonts w:hint="default"/>
        <w:b w:val="0"/>
        <w:color w:val="auto"/>
      </w:rPr>
    </w:lvl>
    <w:lvl w:ilvl="1" w:tplc="04150011">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8E52BC"/>
    <w:multiLevelType w:val="hybridMultilevel"/>
    <w:tmpl w:val="378A39F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524086B"/>
    <w:multiLevelType w:val="multilevel"/>
    <w:tmpl w:val="0616B92A"/>
    <w:lvl w:ilvl="0">
      <w:start w:val="1"/>
      <w:numFmt w:val="decimal"/>
      <w:lvlText w:val="%1."/>
      <w:lvlJc w:val="left"/>
      <w:pPr>
        <w:ind w:left="360" w:hanging="360"/>
      </w:pPr>
      <w:rPr>
        <w:rFonts w:ascii="Tahoma" w:eastAsia="Times New Roman" w:hAnsi="Tahoma" w:cs="Tahom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6233515"/>
    <w:multiLevelType w:val="multilevel"/>
    <w:tmpl w:val="5C20BC0E"/>
    <w:lvl w:ilvl="0">
      <w:start w:val="1"/>
      <w:numFmt w:val="decimal"/>
      <w:lvlText w:val="%1."/>
      <w:lvlJc w:val="left"/>
      <w:pPr>
        <w:tabs>
          <w:tab w:val="num" w:pos="360"/>
        </w:tabs>
        <w:ind w:left="360" w:hanging="360"/>
      </w:pPr>
      <w:rPr>
        <w:rFonts w:ascii="Tahoma" w:hAnsi="Tahoma" w:cs="Times New Roman"/>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CB671CC"/>
    <w:multiLevelType w:val="multilevel"/>
    <w:tmpl w:val="CA9EA66C"/>
    <w:lvl w:ilvl="0">
      <w:start w:val="1"/>
      <w:numFmt w:val="decimal"/>
      <w:lvlText w:val="%1."/>
      <w:lvlJc w:val="left"/>
      <w:pPr>
        <w:tabs>
          <w:tab w:val="num" w:pos="360"/>
        </w:tabs>
        <w:ind w:left="360" w:hanging="360"/>
      </w:pPr>
      <w:rPr>
        <w:rFonts w:ascii="Tahoma" w:hAnsi="Tahoma" w:cs="Times New Roman"/>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5D875EE9"/>
    <w:multiLevelType w:val="hybridMultilevel"/>
    <w:tmpl w:val="A99E8612"/>
    <w:lvl w:ilvl="0" w:tplc="090A1108">
      <w:start w:val="1"/>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6B7FA6"/>
    <w:multiLevelType w:val="hybridMultilevel"/>
    <w:tmpl w:val="B0E026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FB6FA5"/>
    <w:multiLevelType w:val="multilevel"/>
    <w:tmpl w:val="96EA0EFE"/>
    <w:lvl w:ilvl="0">
      <w:start w:val="1"/>
      <w:numFmt w:val="lowerLetter"/>
      <w:lvlText w:val="%1)"/>
      <w:lvlJc w:val="left"/>
      <w:pPr>
        <w:ind w:left="1068" w:hanging="360"/>
      </w:pPr>
      <w:rPr>
        <w:rFonts w:ascii="Tahoma" w:hAnsi="Tahoma"/>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4" w15:restartNumberingAfterBreak="0">
    <w:nsid w:val="6DED6954"/>
    <w:multiLevelType w:val="multilevel"/>
    <w:tmpl w:val="1214F408"/>
    <w:lvl w:ilvl="0">
      <w:start w:val="1"/>
      <w:numFmt w:val="decimal"/>
      <w:lvlText w:val="%1."/>
      <w:lvlJc w:val="left"/>
      <w:pPr>
        <w:tabs>
          <w:tab w:val="num" w:pos="360"/>
        </w:tabs>
        <w:ind w:left="360" w:hanging="360"/>
      </w:pPr>
      <w:rPr>
        <w:rFonts w:ascii="Tahoma" w:hAnsi="Tahoma" w:cs="Times New Roman"/>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6FDA5E34"/>
    <w:multiLevelType w:val="hybridMultilevel"/>
    <w:tmpl w:val="68B09ACE"/>
    <w:lvl w:ilvl="0" w:tplc="56406480">
      <w:start w:val="1"/>
      <w:numFmt w:val="decimal"/>
      <w:lvlText w:val="%1."/>
      <w:lvlJc w:val="left"/>
      <w:pPr>
        <w:ind w:left="360" w:hanging="360"/>
      </w:pPr>
      <w:rPr>
        <w:rFonts w:hint="default"/>
        <w:sz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FEC7B69"/>
    <w:multiLevelType w:val="hybridMultilevel"/>
    <w:tmpl w:val="378A39F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12C6284"/>
    <w:multiLevelType w:val="hybridMultilevel"/>
    <w:tmpl w:val="8E4C5A60"/>
    <w:name w:val="WW8Num26323"/>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6C3735C"/>
    <w:multiLevelType w:val="hybridMultilevel"/>
    <w:tmpl w:val="E1E0D58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704F80"/>
    <w:multiLevelType w:val="multilevel"/>
    <w:tmpl w:val="402AE13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7AD0260"/>
    <w:multiLevelType w:val="multilevel"/>
    <w:tmpl w:val="9DFEA7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E20588C"/>
    <w:multiLevelType w:val="multilevel"/>
    <w:tmpl w:val="A2123448"/>
    <w:lvl w:ilvl="0">
      <w:start w:val="1"/>
      <w:numFmt w:val="decimal"/>
      <w:lvlText w:val="%1.0"/>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1"/>
      <w:numFmt w:val="decimal"/>
      <w:lvlText w:val="%1.%2.%3"/>
      <w:lvlJc w:val="left"/>
      <w:pPr>
        <w:ind w:left="851" w:hanging="851"/>
      </w:pPr>
      <w:rPr>
        <w:rFonts w:cs="Times New Roman" w:hint="default"/>
      </w:rPr>
    </w:lvl>
    <w:lvl w:ilvl="3">
      <w:start w:val="1"/>
      <w:numFmt w:val="decimal"/>
      <w:lvlText w:val="%1.%2.%3.%4"/>
      <w:lvlJc w:val="left"/>
      <w:pPr>
        <w:ind w:left="1134" w:hanging="1134"/>
      </w:pPr>
      <w:rPr>
        <w:rFonts w:cs="Times New Roman" w:hint="default"/>
      </w:rPr>
    </w:lvl>
    <w:lvl w:ilvl="4">
      <w:start w:val="1"/>
      <w:numFmt w:val="decimal"/>
      <w:lvlText w:val="%1.%2.%3.%4.%5"/>
      <w:lvlJc w:val="left"/>
      <w:pPr>
        <w:ind w:left="1418" w:hanging="1418"/>
      </w:pPr>
      <w:rPr>
        <w:rFonts w:cs="Times New Roman" w:hint="default"/>
      </w:rPr>
    </w:lvl>
    <w:lvl w:ilvl="5">
      <w:start w:val="1"/>
      <w:numFmt w:val="decimal"/>
      <w:lvlText w:val="%1.%2.%3.%4.%5.%6"/>
      <w:lvlJc w:val="left"/>
      <w:pPr>
        <w:ind w:left="1701" w:hanging="1701"/>
      </w:pPr>
      <w:rPr>
        <w:rFonts w:cs="Times New Roman" w:hint="default"/>
      </w:rPr>
    </w:lvl>
    <w:lvl w:ilvl="6">
      <w:start w:val="1"/>
      <w:numFmt w:val="decimal"/>
      <w:lvlText w:val="%1.%2.%3.%4.%5.%6.%7."/>
      <w:lvlJc w:val="left"/>
      <w:pPr>
        <w:ind w:left="2268" w:hanging="2268"/>
      </w:pPr>
      <w:rPr>
        <w:rFonts w:cs="Times New Roman" w:hint="default"/>
      </w:rPr>
    </w:lvl>
    <w:lvl w:ilvl="7">
      <w:start w:val="1"/>
      <w:numFmt w:val="decimal"/>
      <w:lvlText w:val="%1.%2.%3.%4.%5.%6.%7.%8."/>
      <w:lvlJc w:val="left"/>
      <w:pPr>
        <w:ind w:left="2268" w:hanging="2268"/>
      </w:pPr>
      <w:rPr>
        <w:rFonts w:cs="Times New Roman" w:hint="default"/>
      </w:rPr>
    </w:lvl>
    <w:lvl w:ilvl="8">
      <w:start w:val="1"/>
      <w:numFmt w:val="decimal"/>
      <w:lvlText w:val="%1.%2.%3.%4.%5.%6.%7.%8.%9"/>
      <w:lvlJc w:val="left"/>
      <w:pPr>
        <w:ind w:left="2552" w:hanging="2552"/>
      </w:pPr>
      <w:rPr>
        <w:rFonts w:cs="Times New Roman" w:hint="default"/>
      </w:rPr>
    </w:lvl>
  </w:abstractNum>
  <w:abstractNum w:abstractNumId="32" w15:restartNumberingAfterBreak="0">
    <w:nsid w:val="7E9D1823"/>
    <w:multiLevelType w:val="multilevel"/>
    <w:tmpl w:val="52806EE6"/>
    <w:lvl w:ilvl="0">
      <w:start w:val="1"/>
      <w:numFmt w:val="decimal"/>
      <w:lvlText w:val="%1."/>
      <w:lvlJc w:val="left"/>
      <w:pPr>
        <w:ind w:left="1068" w:hanging="360"/>
      </w:pPr>
      <w:rPr>
        <w:rFonts w:ascii="Tahoma" w:eastAsia="Times New Roman" w:hAnsi="Tahoma" w:cs="Times New Roman"/>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375006849">
    <w:abstractNumId w:val="7"/>
  </w:num>
  <w:num w:numId="2" w16cid:durableId="1664701580">
    <w:abstractNumId w:val="28"/>
  </w:num>
  <w:num w:numId="3" w16cid:durableId="1098138509">
    <w:abstractNumId w:val="30"/>
  </w:num>
  <w:num w:numId="4" w16cid:durableId="23333329">
    <w:abstractNumId w:val="19"/>
  </w:num>
  <w:num w:numId="5" w16cid:durableId="1031029366">
    <w:abstractNumId w:val="3"/>
  </w:num>
  <w:num w:numId="6" w16cid:durableId="1955551013">
    <w:abstractNumId w:val="29"/>
  </w:num>
  <w:num w:numId="7" w16cid:durableId="1774940062">
    <w:abstractNumId w:val="18"/>
  </w:num>
  <w:num w:numId="8" w16cid:durableId="2040929039">
    <w:abstractNumId w:val="20"/>
  </w:num>
  <w:num w:numId="9" w16cid:durableId="2036690840">
    <w:abstractNumId w:val="32"/>
  </w:num>
  <w:num w:numId="10" w16cid:durableId="310138718">
    <w:abstractNumId w:val="24"/>
  </w:num>
  <w:num w:numId="11" w16cid:durableId="1470245323">
    <w:abstractNumId w:val="12"/>
  </w:num>
  <w:num w:numId="12" w16cid:durableId="375930594">
    <w:abstractNumId w:val="23"/>
  </w:num>
  <w:num w:numId="13" w16cid:durableId="1261646304">
    <w:abstractNumId w:val="13"/>
  </w:num>
  <w:num w:numId="14" w16cid:durableId="1802765079">
    <w:abstractNumId w:val="1"/>
  </w:num>
  <w:num w:numId="15" w16cid:durableId="1876652540">
    <w:abstractNumId w:val="14"/>
  </w:num>
  <w:num w:numId="16" w16cid:durableId="2014793444">
    <w:abstractNumId w:val="31"/>
  </w:num>
  <w:num w:numId="17" w16cid:durableId="859465773">
    <w:abstractNumId w:val="0"/>
  </w:num>
  <w:num w:numId="18" w16cid:durableId="11500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4551969">
    <w:abstractNumId w:val="6"/>
  </w:num>
  <w:num w:numId="20" w16cid:durableId="1499685638">
    <w:abstractNumId w:val="17"/>
  </w:num>
  <w:num w:numId="21" w16cid:durableId="1099761533">
    <w:abstractNumId w:val="16"/>
  </w:num>
  <w:num w:numId="22" w16cid:durableId="1824464724">
    <w:abstractNumId w:val="21"/>
  </w:num>
  <w:num w:numId="23" w16cid:durableId="1888301732">
    <w:abstractNumId w:val="26"/>
  </w:num>
  <w:num w:numId="24" w16cid:durableId="2063821704">
    <w:abstractNumId w:val="11"/>
  </w:num>
  <w:num w:numId="25" w16cid:durableId="2102606667">
    <w:abstractNumId w:val="4"/>
  </w:num>
  <w:num w:numId="26" w16cid:durableId="19092196">
    <w:abstractNumId w:val="9"/>
  </w:num>
  <w:num w:numId="27" w16cid:durableId="852839940">
    <w:abstractNumId w:val="10"/>
  </w:num>
  <w:num w:numId="28" w16cid:durableId="1499464835">
    <w:abstractNumId w:val="25"/>
  </w:num>
  <w:num w:numId="29" w16cid:durableId="668485682">
    <w:abstractNumId w:val="27"/>
  </w:num>
  <w:num w:numId="30" w16cid:durableId="915166812">
    <w:abstractNumId w:val="2"/>
  </w:num>
  <w:num w:numId="31" w16cid:durableId="743793690">
    <w:abstractNumId w:val="22"/>
  </w:num>
  <w:num w:numId="32" w16cid:durableId="1780639006">
    <w:abstractNumId w:val="5"/>
  </w:num>
  <w:num w:numId="33" w16cid:durableId="4676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fillcolor="#f60" stroke="f">
      <v:fill color="#f60"/>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60"/>
    <w:rsid w:val="00005EE9"/>
    <w:rsid w:val="00034115"/>
    <w:rsid w:val="0003660C"/>
    <w:rsid w:val="0003680D"/>
    <w:rsid w:val="00062D28"/>
    <w:rsid w:val="0007077F"/>
    <w:rsid w:val="00070FDB"/>
    <w:rsid w:val="000716DE"/>
    <w:rsid w:val="00071F0B"/>
    <w:rsid w:val="000737C5"/>
    <w:rsid w:val="000A587D"/>
    <w:rsid w:val="000C14E4"/>
    <w:rsid w:val="000C21F6"/>
    <w:rsid w:val="000D2001"/>
    <w:rsid w:val="000D2F4B"/>
    <w:rsid w:val="001149CB"/>
    <w:rsid w:val="001264E6"/>
    <w:rsid w:val="001272FA"/>
    <w:rsid w:val="001304CD"/>
    <w:rsid w:val="00145F79"/>
    <w:rsid w:val="00146BE2"/>
    <w:rsid w:val="00156226"/>
    <w:rsid w:val="00163BB1"/>
    <w:rsid w:val="001669A5"/>
    <w:rsid w:val="00166A6E"/>
    <w:rsid w:val="001740F2"/>
    <w:rsid w:val="00175723"/>
    <w:rsid w:val="001849C5"/>
    <w:rsid w:val="0019078B"/>
    <w:rsid w:val="001A3946"/>
    <w:rsid w:val="001A7561"/>
    <w:rsid w:val="001C31DC"/>
    <w:rsid w:val="001C4553"/>
    <w:rsid w:val="001C6174"/>
    <w:rsid w:val="001D0415"/>
    <w:rsid w:val="001E3512"/>
    <w:rsid w:val="001E48D5"/>
    <w:rsid w:val="001E5418"/>
    <w:rsid w:val="001E63F5"/>
    <w:rsid w:val="001E673C"/>
    <w:rsid w:val="001E6845"/>
    <w:rsid w:val="001E749A"/>
    <w:rsid w:val="0020052F"/>
    <w:rsid w:val="00211A66"/>
    <w:rsid w:val="0021787D"/>
    <w:rsid w:val="00220144"/>
    <w:rsid w:val="00253A0E"/>
    <w:rsid w:val="002558D0"/>
    <w:rsid w:val="00255DFF"/>
    <w:rsid w:val="00261F7F"/>
    <w:rsid w:val="00270FF4"/>
    <w:rsid w:val="002A3E4A"/>
    <w:rsid w:val="002A6BBD"/>
    <w:rsid w:val="002C08D3"/>
    <w:rsid w:val="002E34FD"/>
    <w:rsid w:val="002F0F49"/>
    <w:rsid w:val="002F139D"/>
    <w:rsid w:val="002F2954"/>
    <w:rsid w:val="002F3BEE"/>
    <w:rsid w:val="002F799E"/>
    <w:rsid w:val="0031266B"/>
    <w:rsid w:val="00315F62"/>
    <w:rsid w:val="003163AC"/>
    <w:rsid w:val="00351AD7"/>
    <w:rsid w:val="00354BDB"/>
    <w:rsid w:val="00355378"/>
    <w:rsid w:val="00360F9D"/>
    <w:rsid w:val="00362D16"/>
    <w:rsid w:val="003731B3"/>
    <w:rsid w:val="00375713"/>
    <w:rsid w:val="003768EC"/>
    <w:rsid w:val="0038686C"/>
    <w:rsid w:val="00387CF1"/>
    <w:rsid w:val="00390B82"/>
    <w:rsid w:val="00393C7E"/>
    <w:rsid w:val="003A3281"/>
    <w:rsid w:val="003A4CD3"/>
    <w:rsid w:val="003B2840"/>
    <w:rsid w:val="003B750F"/>
    <w:rsid w:val="003C0F8C"/>
    <w:rsid w:val="003C245E"/>
    <w:rsid w:val="003C3E5C"/>
    <w:rsid w:val="003D441B"/>
    <w:rsid w:val="003D4672"/>
    <w:rsid w:val="003D5D00"/>
    <w:rsid w:val="003E56F2"/>
    <w:rsid w:val="0041142E"/>
    <w:rsid w:val="00411515"/>
    <w:rsid w:val="00416307"/>
    <w:rsid w:val="0042273A"/>
    <w:rsid w:val="004232EF"/>
    <w:rsid w:val="00425F80"/>
    <w:rsid w:val="00443678"/>
    <w:rsid w:val="00446779"/>
    <w:rsid w:val="0045028B"/>
    <w:rsid w:val="004511FA"/>
    <w:rsid w:val="00451AB3"/>
    <w:rsid w:val="004524E3"/>
    <w:rsid w:val="00454327"/>
    <w:rsid w:val="0045758D"/>
    <w:rsid w:val="00462B89"/>
    <w:rsid w:val="00477E54"/>
    <w:rsid w:val="00480BF8"/>
    <w:rsid w:val="00483A92"/>
    <w:rsid w:val="00485B48"/>
    <w:rsid w:val="00491652"/>
    <w:rsid w:val="004940B7"/>
    <w:rsid w:val="00494236"/>
    <w:rsid w:val="004A6186"/>
    <w:rsid w:val="004B168B"/>
    <w:rsid w:val="004B37A9"/>
    <w:rsid w:val="004B605D"/>
    <w:rsid w:val="004C1191"/>
    <w:rsid w:val="004D00F1"/>
    <w:rsid w:val="004D4255"/>
    <w:rsid w:val="004D5D57"/>
    <w:rsid w:val="004E1DDB"/>
    <w:rsid w:val="004E2051"/>
    <w:rsid w:val="004E220A"/>
    <w:rsid w:val="004E3AF2"/>
    <w:rsid w:val="004E78CE"/>
    <w:rsid w:val="004F1F0F"/>
    <w:rsid w:val="004F33A8"/>
    <w:rsid w:val="00502AF8"/>
    <w:rsid w:val="00502CE7"/>
    <w:rsid w:val="00510559"/>
    <w:rsid w:val="00521E28"/>
    <w:rsid w:val="005233F6"/>
    <w:rsid w:val="00535D0E"/>
    <w:rsid w:val="005366B7"/>
    <w:rsid w:val="005417CD"/>
    <w:rsid w:val="00544DAF"/>
    <w:rsid w:val="005705D4"/>
    <w:rsid w:val="00586E3A"/>
    <w:rsid w:val="005A41C2"/>
    <w:rsid w:val="005C7D85"/>
    <w:rsid w:val="005D1468"/>
    <w:rsid w:val="005D3F47"/>
    <w:rsid w:val="005D4ED7"/>
    <w:rsid w:val="005D7783"/>
    <w:rsid w:val="005F1050"/>
    <w:rsid w:val="005F2155"/>
    <w:rsid w:val="006017C1"/>
    <w:rsid w:val="00604A9C"/>
    <w:rsid w:val="00621283"/>
    <w:rsid w:val="00623459"/>
    <w:rsid w:val="00632427"/>
    <w:rsid w:val="00635C21"/>
    <w:rsid w:val="00646982"/>
    <w:rsid w:val="00650898"/>
    <w:rsid w:val="00652BBA"/>
    <w:rsid w:val="00656936"/>
    <w:rsid w:val="00671A31"/>
    <w:rsid w:val="0068536B"/>
    <w:rsid w:val="0068610D"/>
    <w:rsid w:val="00690A1A"/>
    <w:rsid w:val="00690D4C"/>
    <w:rsid w:val="006916A4"/>
    <w:rsid w:val="00692987"/>
    <w:rsid w:val="006966F1"/>
    <w:rsid w:val="006B0282"/>
    <w:rsid w:val="006B0C8E"/>
    <w:rsid w:val="006B6D81"/>
    <w:rsid w:val="006C15DE"/>
    <w:rsid w:val="006C3988"/>
    <w:rsid w:val="006D1781"/>
    <w:rsid w:val="006D3872"/>
    <w:rsid w:val="006D4072"/>
    <w:rsid w:val="006E5935"/>
    <w:rsid w:val="006F2EC9"/>
    <w:rsid w:val="0071116A"/>
    <w:rsid w:val="00721FDC"/>
    <w:rsid w:val="00740D05"/>
    <w:rsid w:val="00754180"/>
    <w:rsid w:val="00782214"/>
    <w:rsid w:val="007A5B68"/>
    <w:rsid w:val="007C077E"/>
    <w:rsid w:val="007C66F7"/>
    <w:rsid w:val="007D68B6"/>
    <w:rsid w:val="007F021F"/>
    <w:rsid w:val="007F315F"/>
    <w:rsid w:val="007F514D"/>
    <w:rsid w:val="007F57E9"/>
    <w:rsid w:val="007F7A64"/>
    <w:rsid w:val="00802F2E"/>
    <w:rsid w:val="00806111"/>
    <w:rsid w:val="00810FEF"/>
    <w:rsid w:val="0083045E"/>
    <w:rsid w:val="0083723E"/>
    <w:rsid w:val="00851990"/>
    <w:rsid w:val="00862B28"/>
    <w:rsid w:val="008952AB"/>
    <w:rsid w:val="008A219D"/>
    <w:rsid w:val="008A2AAF"/>
    <w:rsid w:val="008A4872"/>
    <w:rsid w:val="008C0E62"/>
    <w:rsid w:val="008C6DE3"/>
    <w:rsid w:val="008D0132"/>
    <w:rsid w:val="008D13D9"/>
    <w:rsid w:val="008E0A78"/>
    <w:rsid w:val="008E69A4"/>
    <w:rsid w:val="0090081B"/>
    <w:rsid w:val="00904357"/>
    <w:rsid w:val="00907EB9"/>
    <w:rsid w:val="00913555"/>
    <w:rsid w:val="009151BC"/>
    <w:rsid w:val="00915663"/>
    <w:rsid w:val="00935CEE"/>
    <w:rsid w:val="00944552"/>
    <w:rsid w:val="00953FDC"/>
    <w:rsid w:val="0096001C"/>
    <w:rsid w:val="0096798F"/>
    <w:rsid w:val="00972EC6"/>
    <w:rsid w:val="009B087E"/>
    <w:rsid w:val="009B63DD"/>
    <w:rsid w:val="009C115D"/>
    <w:rsid w:val="009C7A7C"/>
    <w:rsid w:val="009D327F"/>
    <w:rsid w:val="009F374C"/>
    <w:rsid w:val="00A0653F"/>
    <w:rsid w:val="00A1351C"/>
    <w:rsid w:val="00A14361"/>
    <w:rsid w:val="00A24FEA"/>
    <w:rsid w:val="00A30B10"/>
    <w:rsid w:val="00A352F6"/>
    <w:rsid w:val="00A42A37"/>
    <w:rsid w:val="00A51A67"/>
    <w:rsid w:val="00A55CC2"/>
    <w:rsid w:val="00A6688A"/>
    <w:rsid w:val="00A727D0"/>
    <w:rsid w:val="00A74D48"/>
    <w:rsid w:val="00A946CB"/>
    <w:rsid w:val="00AA36AA"/>
    <w:rsid w:val="00AB7706"/>
    <w:rsid w:val="00AC42E9"/>
    <w:rsid w:val="00AD3666"/>
    <w:rsid w:val="00AD65F2"/>
    <w:rsid w:val="00AE4A49"/>
    <w:rsid w:val="00B020A3"/>
    <w:rsid w:val="00B375A5"/>
    <w:rsid w:val="00B4343D"/>
    <w:rsid w:val="00B4616E"/>
    <w:rsid w:val="00B57F24"/>
    <w:rsid w:val="00B60F4A"/>
    <w:rsid w:val="00B61E36"/>
    <w:rsid w:val="00B7664E"/>
    <w:rsid w:val="00B76E70"/>
    <w:rsid w:val="00B8018D"/>
    <w:rsid w:val="00B87E26"/>
    <w:rsid w:val="00B959BB"/>
    <w:rsid w:val="00BA2F2F"/>
    <w:rsid w:val="00BA3620"/>
    <w:rsid w:val="00BA6EA5"/>
    <w:rsid w:val="00BB0C04"/>
    <w:rsid w:val="00BB31F7"/>
    <w:rsid w:val="00BC1D66"/>
    <w:rsid w:val="00BE4245"/>
    <w:rsid w:val="00BF3A8F"/>
    <w:rsid w:val="00C014BC"/>
    <w:rsid w:val="00C3029D"/>
    <w:rsid w:val="00C46B57"/>
    <w:rsid w:val="00C607B2"/>
    <w:rsid w:val="00C70555"/>
    <w:rsid w:val="00C725A4"/>
    <w:rsid w:val="00C878D7"/>
    <w:rsid w:val="00C87AC6"/>
    <w:rsid w:val="00CD3487"/>
    <w:rsid w:val="00CD42BE"/>
    <w:rsid w:val="00CD4F74"/>
    <w:rsid w:val="00CE77A2"/>
    <w:rsid w:val="00CF4CEA"/>
    <w:rsid w:val="00D148DF"/>
    <w:rsid w:val="00D26CDA"/>
    <w:rsid w:val="00D27210"/>
    <w:rsid w:val="00D30DF4"/>
    <w:rsid w:val="00D31E97"/>
    <w:rsid w:val="00D5250C"/>
    <w:rsid w:val="00D61F21"/>
    <w:rsid w:val="00D65429"/>
    <w:rsid w:val="00D710EB"/>
    <w:rsid w:val="00DE1C79"/>
    <w:rsid w:val="00DE3866"/>
    <w:rsid w:val="00DE3C73"/>
    <w:rsid w:val="00DF4E74"/>
    <w:rsid w:val="00DF724E"/>
    <w:rsid w:val="00E07728"/>
    <w:rsid w:val="00E11655"/>
    <w:rsid w:val="00E119B7"/>
    <w:rsid w:val="00E11D99"/>
    <w:rsid w:val="00E12F0D"/>
    <w:rsid w:val="00E17359"/>
    <w:rsid w:val="00E17A16"/>
    <w:rsid w:val="00E25FB2"/>
    <w:rsid w:val="00E2755C"/>
    <w:rsid w:val="00E34AE5"/>
    <w:rsid w:val="00E521CF"/>
    <w:rsid w:val="00E62DCF"/>
    <w:rsid w:val="00E8721B"/>
    <w:rsid w:val="00EC126E"/>
    <w:rsid w:val="00EC4D8B"/>
    <w:rsid w:val="00EE4DF3"/>
    <w:rsid w:val="00EF0B2A"/>
    <w:rsid w:val="00F0692B"/>
    <w:rsid w:val="00F078E4"/>
    <w:rsid w:val="00F10724"/>
    <w:rsid w:val="00F16B54"/>
    <w:rsid w:val="00F170F4"/>
    <w:rsid w:val="00F20C42"/>
    <w:rsid w:val="00F21A4E"/>
    <w:rsid w:val="00F25892"/>
    <w:rsid w:val="00F269EC"/>
    <w:rsid w:val="00F4293E"/>
    <w:rsid w:val="00F54DD5"/>
    <w:rsid w:val="00F5536E"/>
    <w:rsid w:val="00F65C19"/>
    <w:rsid w:val="00F6772C"/>
    <w:rsid w:val="00F916E1"/>
    <w:rsid w:val="00F930B4"/>
    <w:rsid w:val="00FA74F1"/>
    <w:rsid w:val="00FB04CE"/>
    <w:rsid w:val="00FB645F"/>
    <w:rsid w:val="00FC5941"/>
    <w:rsid w:val="00FC7F1A"/>
    <w:rsid w:val="00FD2A60"/>
    <w:rsid w:val="00FD6147"/>
    <w:rsid w:val="00FD6DB4"/>
    <w:rsid w:val="00FF08AE"/>
    <w:rsid w:val="00FF16D6"/>
    <w:rsid w:val="5219BF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60" stroke="f">
      <v:fill color="#f60"/>
      <v:stroke on="f"/>
      <v:textbox inset="0,0,0,0"/>
    </o:shapedefaults>
    <o:shapelayout v:ext="edit">
      <o:idmap v:ext="edit" data="2"/>
    </o:shapelayout>
  </w:shapeDefaults>
  <w:decimalSymbol w:val=","/>
  <w:listSeparator w:val=";"/>
  <w14:docId w14:val="51154D59"/>
  <w15:chartTrackingRefBased/>
  <w15:docId w15:val="{76EA8849-03B6-448C-931B-9D1AC787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25A4"/>
  </w:style>
  <w:style w:type="paragraph" w:styleId="Nagwek1">
    <w:name w:val="heading 1"/>
    <w:basedOn w:val="Normalny"/>
    <w:next w:val="Normalny"/>
    <w:qFormat/>
    <w:rsid w:val="00C725A4"/>
    <w:pPr>
      <w:keepNext/>
      <w:outlineLvl w:val="0"/>
    </w:pPr>
    <w:rPr>
      <w:rFonts w:ascii="Arial" w:hAnsi="Arial"/>
      <w:b/>
      <w:i/>
    </w:rPr>
  </w:style>
  <w:style w:type="paragraph" w:styleId="Nagwek2">
    <w:name w:val="heading 2"/>
    <w:basedOn w:val="Normalny"/>
    <w:next w:val="Normalny"/>
    <w:qFormat/>
    <w:rsid w:val="00C725A4"/>
    <w:pPr>
      <w:keepNext/>
      <w:jc w:val="center"/>
      <w:outlineLvl w:val="1"/>
    </w:pPr>
    <w:rPr>
      <w:rFonts w:ascii="Arial" w:hAnsi="Arial"/>
      <w:b/>
      <w:i/>
      <w:color w:val="000080"/>
    </w:rPr>
  </w:style>
  <w:style w:type="paragraph" w:styleId="Nagwek3">
    <w:name w:val="heading 3"/>
    <w:basedOn w:val="Normalny"/>
    <w:next w:val="Normalny"/>
    <w:qFormat/>
    <w:rsid w:val="00C725A4"/>
    <w:pPr>
      <w:keepNext/>
      <w:outlineLvl w:val="2"/>
    </w:pPr>
    <w:rPr>
      <w:rFonts w:ascii="Arial" w:hAnsi="Arial"/>
      <w:i/>
    </w:rPr>
  </w:style>
  <w:style w:type="paragraph" w:styleId="Nagwek4">
    <w:name w:val="heading 4"/>
    <w:basedOn w:val="Normalny"/>
    <w:next w:val="Normalny"/>
    <w:qFormat/>
    <w:rsid w:val="00C725A4"/>
    <w:pPr>
      <w:keepNext/>
      <w:spacing w:line="200" w:lineRule="exact"/>
      <w:ind w:left="-108"/>
      <w:outlineLvl w:val="3"/>
    </w:pPr>
    <w:rPr>
      <w:rFonts w:ascii="Arial" w:hAnsi="Arial"/>
      <w:b/>
      <w:sz w:val="18"/>
    </w:rPr>
  </w:style>
  <w:style w:type="paragraph" w:styleId="Nagwek5">
    <w:name w:val="heading 5"/>
    <w:basedOn w:val="Normalny"/>
    <w:next w:val="Normalny"/>
    <w:qFormat/>
    <w:rsid w:val="00C725A4"/>
    <w:pPr>
      <w:keepNext/>
      <w:spacing w:line="200" w:lineRule="exact"/>
      <w:ind w:left="-106"/>
      <w:outlineLvl w:val="4"/>
    </w:pPr>
    <w:rPr>
      <w:rFonts w:ascii="Arial" w:hAnsi="Arial"/>
      <w:i/>
      <w:sz w:val="18"/>
    </w:rPr>
  </w:style>
  <w:style w:type="paragraph" w:styleId="Nagwek7">
    <w:name w:val="heading 7"/>
    <w:basedOn w:val="Normalny"/>
    <w:next w:val="Normalny"/>
    <w:qFormat/>
    <w:rsid w:val="00C725A4"/>
    <w:pPr>
      <w:keepNext/>
      <w:outlineLvl w:val="6"/>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725A4"/>
    <w:pPr>
      <w:tabs>
        <w:tab w:val="center" w:pos="4536"/>
        <w:tab w:val="right" w:pos="9072"/>
      </w:tabs>
    </w:pPr>
  </w:style>
  <w:style w:type="paragraph" w:styleId="Stopka">
    <w:name w:val="footer"/>
    <w:basedOn w:val="Normalny"/>
    <w:link w:val="StopkaZnak"/>
    <w:uiPriority w:val="99"/>
    <w:rsid w:val="00C725A4"/>
    <w:pPr>
      <w:tabs>
        <w:tab w:val="center" w:pos="4536"/>
        <w:tab w:val="right" w:pos="9072"/>
      </w:tabs>
    </w:pPr>
  </w:style>
  <w:style w:type="paragraph" w:customStyle="1" w:styleId="Plandokumentu">
    <w:name w:val="Plan dokumentu"/>
    <w:basedOn w:val="Normalny"/>
    <w:semiHidden/>
    <w:rsid w:val="00C725A4"/>
    <w:pPr>
      <w:shd w:val="clear" w:color="auto" w:fill="000080"/>
    </w:pPr>
    <w:rPr>
      <w:rFonts w:ascii="Tahoma" w:hAnsi="Tahoma"/>
    </w:rPr>
  </w:style>
  <w:style w:type="paragraph" w:styleId="Tekstpodstawowy">
    <w:name w:val="Body Text"/>
    <w:basedOn w:val="Normalny"/>
    <w:rsid w:val="00C725A4"/>
    <w:pPr>
      <w:spacing w:line="280" w:lineRule="exact"/>
    </w:pPr>
    <w:rPr>
      <w:rFonts w:ascii="Arial" w:hAnsi="Arial"/>
      <w:sz w:val="24"/>
    </w:rPr>
  </w:style>
  <w:style w:type="paragraph" w:styleId="Tekstpodstawowy2">
    <w:name w:val="Body Text 2"/>
    <w:basedOn w:val="Normalny"/>
    <w:rsid w:val="00C725A4"/>
    <w:rPr>
      <w:rFonts w:ascii="Arial" w:hAnsi="Arial"/>
      <w:sz w:val="24"/>
    </w:rPr>
  </w:style>
  <w:style w:type="paragraph" w:styleId="Tekstprzypisudolnego">
    <w:name w:val="footnote text"/>
    <w:basedOn w:val="Normalny"/>
    <w:link w:val="TekstprzypisudolnegoZnak"/>
    <w:uiPriority w:val="99"/>
    <w:rsid w:val="00C725A4"/>
  </w:style>
  <w:style w:type="character" w:styleId="Odwoanieprzypisudolnego">
    <w:name w:val="footnote reference"/>
    <w:uiPriority w:val="99"/>
    <w:semiHidden/>
    <w:rsid w:val="00C725A4"/>
    <w:rPr>
      <w:vertAlign w:val="superscript"/>
    </w:rPr>
  </w:style>
  <w:style w:type="paragraph" w:styleId="Zwykytekst">
    <w:name w:val="Plain Text"/>
    <w:basedOn w:val="Normalny"/>
    <w:rsid w:val="00C725A4"/>
    <w:rPr>
      <w:rFonts w:ascii="Courier New" w:eastAsia="SimSun" w:hAnsi="Courier New" w:cs="Courier New"/>
      <w:lang w:eastAsia="zh-CN"/>
    </w:rPr>
  </w:style>
  <w:style w:type="character" w:customStyle="1" w:styleId="tekst12">
    <w:name w:val="tekst12"/>
    <w:rsid w:val="00C725A4"/>
    <w:rPr>
      <w:rFonts w:ascii="Arial" w:hAnsi="Arial"/>
      <w:color w:val="auto"/>
      <w:sz w:val="24"/>
      <w:u w:val="none"/>
    </w:rPr>
  </w:style>
  <w:style w:type="paragraph" w:customStyle="1" w:styleId="akapit1214">
    <w:name w:val="akapit12/14"/>
    <w:rsid w:val="00C725A4"/>
    <w:pPr>
      <w:spacing w:line="280" w:lineRule="exact"/>
    </w:pPr>
    <w:rPr>
      <w:rFonts w:ascii="Arial" w:hAnsi="Arial"/>
      <w:noProof/>
      <w:color w:val="000000"/>
      <w:sz w:val="24"/>
    </w:rPr>
  </w:style>
  <w:style w:type="paragraph" w:customStyle="1" w:styleId="tabulator120">
    <w:name w:val="tabulator 120"/>
    <w:basedOn w:val="akapit1214"/>
    <w:rsid w:val="00C725A4"/>
    <w:pPr>
      <w:tabs>
        <w:tab w:val="left" w:pos="5670"/>
      </w:tabs>
    </w:pPr>
  </w:style>
  <w:style w:type="paragraph" w:styleId="Tekstdymka">
    <w:name w:val="Balloon Text"/>
    <w:basedOn w:val="Normalny"/>
    <w:link w:val="TekstdymkaZnak"/>
    <w:rsid w:val="00C46B57"/>
    <w:rPr>
      <w:rFonts w:ascii="Tahoma" w:hAnsi="Tahoma" w:cs="Tahoma"/>
      <w:sz w:val="16"/>
      <w:szCs w:val="16"/>
    </w:rPr>
  </w:style>
  <w:style w:type="character" w:customStyle="1" w:styleId="TekstdymkaZnak">
    <w:name w:val="Tekst dymka Znak"/>
    <w:link w:val="Tekstdymka"/>
    <w:rsid w:val="00C46B57"/>
    <w:rPr>
      <w:rFonts w:ascii="Tahoma" w:hAnsi="Tahoma" w:cs="Tahoma"/>
      <w:sz w:val="16"/>
      <w:szCs w:val="16"/>
    </w:rPr>
  </w:style>
  <w:style w:type="table" w:styleId="Tabela-Siatka">
    <w:name w:val="Table Grid"/>
    <w:basedOn w:val="Standardowy"/>
    <w:rsid w:val="009B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zeinternetowe">
    <w:name w:val="Łącze internetowe"/>
    <w:uiPriority w:val="99"/>
    <w:semiHidden/>
    <w:unhideWhenUsed/>
    <w:rsid w:val="00F65C19"/>
    <w:rPr>
      <w:color w:val="0000FF"/>
      <w:u w:val="single"/>
    </w:rPr>
  </w:style>
  <w:style w:type="character" w:customStyle="1" w:styleId="TekstpodstawowyZnak">
    <w:name w:val="Tekst podstawowy Znak"/>
    <w:link w:val="Tretekstu"/>
    <w:qFormat/>
    <w:rsid w:val="00F65C19"/>
    <w:rPr>
      <w:sz w:val="28"/>
    </w:rPr>
  </w:style>
  <w:style w:type="paragraph" w:customStyle="1" w:styleId="Tretekstu">
    <w:name w:val="Treść tekstu"/>
    <w:basedOn w:val="Normalny"/>
    <w:link w:val="TekstpodstawowyZnak"/>
    <w:rsid w:val="00F65C19"/>
    <w:rPr>
      <w:sz w:val="28"/>
    </w:rPr>
  </w:style>
  <w:style w:type="paragraph" w:styleId="Akapitzlist">
    <w:name w:val="List Paragraph"/>
    <w:aliases w:val="L1,Numerowanie,lp1,List Paragraph1,List Paragraph2,ISCG Numerowanie"/>
    <w:basedOn w:val="Normalny"/>
    <w:link w:val="AkapitzlistZnak"/>
    <w:uiPriority w:val="34"/>
    <w:qFormat/>
    <w:rsid w:val="00F65C19"/>
    <w:pPr>
      <w:spacing w:after="160" w:line="259" w:lineRule="auto"/>
      <w:ind w:left="720"/>
      <w:contextualSpacing/>
    </w:pPr>
    <w:rPr>
      <w:rFonts w:ascii="Calibri" w:eastAsia="Calibri" w:hAnsi="Calibri" w:cs="Calibri"/>
      <w:color w:val="00000A"/>
      <w:sz w:val="22"/>
      <w:szCs w:val="22"/>
      <w:lang w:eastAsia="en-US"/>
    </w:rPr>
  </w:style>
  <w:style w:type="character" w:customStyle="1" w:styleId="StopkaZnak">
    <w:name w:val="Stopka Znak"/>
    <w:link w:val="Stopka"/>
    <w:uiPriority w:val="99"/>
    <w:rsid w:val="00F65C19"/>
  </w:style>
  <w:style w:type="character" w:styleId="Odwoaniedokomentarza">
    <w:name w:val="annotation reference"/>
    <w:uiPriority w:val="99"/>
    <w:rsid w:val="00390B82"/>
    <w:rPr>
      <w:sz w:val="16"/>
      <w:szCs w:val="16"/>
    </w:rPr>
  </w:style>
  <w:style w:type="paragraph" w:styleId="Tekstkomentarza">
    <w:name w:val="annotation text"/>
    <w:basedOn w:val="Normalny"/>
    <w:link w:val="TekstkomentarzaZnak"/>
    <w:uiPriority w:val="99"/>
    <w:rsid w:val="00390B82"/>
  </w:style>
  <w:style w:type="character" w:customStyle="1" w:styleId="TekstkomentarzaZnak">
    <w:name w:val="Tekst komentarza Znak"/>
    <w:basedOn w:val="Domylnaczcionkaakapitu"/>
    <w:link w:val="Tekstkomentarza"/>
    <w:uiPriority w:val="99"/>
    <w:rsid w:val="00390B82"/>
  </w:style>
  <w:style w:type="paragraph" w:styleId="Tematkomentarza">
    <w:name w:val="annotation subject"/>
    <w:basedOn w:val="Tekstkomentarza"/>
    <w:next w:val="Tekstkomentarza"/>
    <w:link w:val="TematkomentarzaZnak"/>
    <w:rsid w:val="00390B82"/>
    <w:rPr>
      <w:b/>
      <w:bCs/>
    </w:rPr>
  </w:style>
  <w:style w:type="character" w:customStyle="1" w:styleId="TematkomentarzaZnak">
    <w:name w:val="Temat komentarza Znak"/>
    <w:link w:val="Tematkomentarza"/>
    <w:rsid w:val="00390B82"/>
    <w:rPr>
      <w:b/>
      <w:bCs/>
    </w:rPr>
  </w:style>
  <w:style w:type="paragraph" w:styleId="Listanumerowana">
    <w:name w:val="List Number"/>
    <w:basedOn w:val="Normalny"/>
    <w:link w:val="ListanumerowanaZnak"/>
    <w:uiPriority w:val="99"/>
    <w:rsid w:val="007D68B6"/>
    <w:pPr>
      <w:numPr>
        <w:numId w:val="17"/>
      </w:numPr>
      <w:tabs>
        <w:tab w:val="clear" w:pos="360"/>
      </w:tabs>
      <w:spacing w:line="280" w:lineRule="atLeast"/>
      <w:ind w:left="510" w:hanging="510"/>
    </w:pPr>
    <w:rPr>
      <w:rFonts w:ascii="Adelle BS Office" w:eastAsia="Adelle BS Office" w:hAnsi="Adelle BS Office"/>
      <w:sz w:val="16"/>
      <w:szCs w:val="16"/>
      <w:lang w:val="en-GB" w:eastAsia="en-US"/>
    </w:rPr>
  </w:style>
  <w:style w:type="character" w:customStyle="1" w:styleId="ListanumerowanaZnak">
    <w:name w:val="Lista numerowana Znak"/>
    <w:link w:val="Listanumerowana"/>
    <w:uiPriority w:val="99"/>
    <w:locked/>
    <w:rsid w:val="007D68B6"/>
    <w:rPr>
      <w:rFonts w:ascii="Adelle BS Office" w:eastAsia="Adelle BS Office" w:hAnsi="Adelle BS Office"/>
      <w:sz w:val="16"/>
      <w:szCs w:val="16"/>
      <w:lang w:val="en-GB" w:eastAsia="en-US"/>
    </w:rPr>
  </w:style>
  <w:style w:type="character" w:customStyle="1" w:styleId="TekstprzypisudolnegoZnak">
    <w:name w:val="Tekst przypisu dolnego Znak"/>
    <w:basedOn w:val="Domylnaczcionkaakapitu"/>
    <w:link w:val="Tekstprzypisudolnego"/>
    <w:uiPriority w:val="99"/>
    <w:rsid w:val="00416307"/>
  </w:style>
  <w:style w:type="character" w:customStyle="1" w:styleId="AkapitzlistZnak">
    <w:name w:val="Akapit z listą Znak"/>
    <w:aliases w:val="L1 Znak,Numerowanie Znak,lp1 Znak,List Paragraph1 Znak,List Paragraph2 Znak,ISCG Numerowanie Znak"/>
    <w:basedOn w:val="Domylnaczcionkaakapitu"/>
    <w:link w:val="Akapitzlist"/>
    <w:uiPriority w:val="34"/>
    <w:locked/>
    <w:rsid w:val="00416307"/>
    <w:rPr>
      <w:rFonts w:ascii="Calibri" w:eastAsia="Calibri" w:hAnsi="Calibri" w:cs="Calibri"/>
      <w:color w:val="00000A"/>
      <w:sz w:val="22"/>
      <w:szCs w:val="22"/>
      <w:lang w:eastAsia="en-US"/>
    </w:rPr>
  </w:style>
  <w:style w:type="paragraph" w:customStyle="1" w:styleId="Nagwekdokumentu">
    <w:name w:val="Nagłówek dokumentu"/>
    <w:basedOn w:val="Nagwek"/>
    <w:link w:val="NagwekdokumentuZnak"/>
    <w:qFormat/>
    <w:rsid w:val="00425F80"/>
    <w:pPr>
      <w:ind w:left="2835"/>
      <w:jc w:val="right"/>
    </w:pPr>
    <w:rPr>
      <w:rFonts w:ascii="Arial" w:eastAsiaTheme="minorHAnsi" w:hAnsi="Arial" w:cstheme="minorBidi"/>
      <w:noProof/>
      <w:color w:val="3C3C3C"/>
      <w:sz w:val="16"/>
      <w:szCs w:val="16"/>
    </w:rPr>
  </w:style>
  <w:style w:type="character" w:customStyle="1" w:styleId="NagwekdokumentuZnak">
    <w:name w:val="Nagłówek dokumentu Znak"/>
    <w:basedOn w:val="Domylnaczcionkaakapitu"/>
    <w:link w:val="Nagwekdokumentu"/>
    <w:rsid w:val="00425F80"/>
    <w:rPr>
      <w:rFonts w:ascii="Arial" w:eastAsiaTheme="minorHAnsi" w:hAnsi="Arial" w:cstheme="minorBidi"/>
      <w:noProof/>
      <w:color w:val="3C3C3C"/>
      <w:sz w:val="16"/>
      <w:szCs w:val="16"/>
    </w:rPr>
  </w:style>
  <w:style w:type="character" w:styleId="Hipercze">
    <w:name w:val="Hyperlink"/>
    <w:basedOn w:val="Domylnaczcionkaakapitu"/>
    <w:uiPriority w:val="99"/>
    <w:unhideWhenUsed/>
    <w:rsid w:val="004D00F1"/>
    <w:rPr>
      <w:color w:val="0563C1" w:themeColor="hyperlink"/>
      <w:u w:val="single"/>
    </w:rPr>
  </w:style>
  <w:style w:type="paragraph" w:styleId="Poprawka">
    <w:name w:val="Revision"/>
    <w:hidden/>
    <w:uiPriority w:val="99"/>
    <w:semiHidden/>
    <w:rsid w:val="00915663"/>
  </w:style>
  <w:style w:type="character" w:styleId="Nierozpoznanawzmianka">
    <w:name w:val="Unresolved Mention"/>
    <w:basedOn w:val="Domylnaczcionkaakapitu"/>
    <w:uiPriority w:val="99"/>
    <w:semiHidden/>
    <w:unhideWhenUsed/>
    <w:rsid w:val="00C87AC6"/>
    <w:rPr>
      <w:color w:val="605E5C"/>
      <w:shd w:val="clear" w:color="auto" w:fill="E1DFDD"/>
    </w:rPr>
  </w:style>
  <w:style w:type="character" w:customStyle="1" w:styleId="cf01">
    <w:name w:val="cf01"/>
    <w:basedOn w:val="Domylnaczcionkaakapitu"/>
    <w:rsid w:val="005A41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14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ODO@ppl.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kontakt@ppl.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0CD01946EC0A3F41B3B723EB0AA3422F" ma:contentTypeVersion="67" ma:contentTypeDescription="Utwórz nowy dokument." ma:contentTypeScope="" ma:versionID="eca1ab3c1dc3a1673764379e02494f23">
  <xsd:schema xmlns:xsd="http://www.w3.org/2001/XMLSchema" xmlns:xs="http://www.w3.org/2001/XMLSchema" xmlns:p="http://schemas.microsoft.com/office/2006/metadata/properties" xmlns:ns2="19b6e047-a93c-4812-bd05-4f9a28c11566" xmlns:ns3="5fa6b7f4-efcd-4f4d-b539-7d5679a3613d" xmlns:ns4="8cba0b29-46e0-451c-b8a4-fe8f3c9f2693" targetNamespace="http://schemas.microsoft.com/office/2006/metadata/properties" ma:root="true" ma:fieldsID="9a7793c66d6bf1379b97db7b3609d261" ns2:_="" ns3:_="" ns4:_="">
    <xsd:import namespace="19b6e047-a93c-4812-bd05-4f9a28c11566"/>
    <xsd:import namespace="5fa6b7f4-efcd-4f4d-b539-7d5679a3613d"/>
    <xsd:import namespace="8cba0b29-46e0-451c-b8a4-fe8f3c9f2693"/>
    <xsd:element name="properties">
      <xsd:complexType>
        <xsd:sequence>
          <xsd:element name="documentManagement">
            <xsd:complexType>
              <xsd:all>
                <xsd:element ref="ns2:Obieg" minOccurs="0"/>
                <xsd:element ref="ns2:Postepowanie" minOccurs="0"/>
                <xsd:element ref="ns2:Status_x0020_opiniowania" minOccurs="0"/>
                <xsd:element ref="ns2:StatusP" minOccurs="0"/>
                <xsd:element ref="ns2:Komentarz" minOccurs="0"/>
                <xsd:element ref="ns2:Termin" minOccurs="0"/>
                <xsd:element ref="ns2:Zakupy" minOccurs="0"/>
                <xsd:element ref="ns2:Przydzielone" minOccurs="0"/>
                <xsd:element ref="ns2:Inicjator" minOccurs="0"/>
                <xsd:element ref="ns2:Konsultant" minOccurs="0"/>
                <xsd:element ref="ns2:Ubezpieczenia" minOccurs="0"/>
                <xsd:element ref="ns2:Podatki" minOccurs="0"/>
                <xsd:element ref="ns2:Radca" minOccurs="0"/>
                <xsd:element ref="ns2:Stan" minOccurs="0"/>
                <xsd:element ref="ns2:Obieg_new2013" minOccurs="0"/>
                <xsd:element ref="ns2:IDzadania" minOccurs="0"/>
                <xsd:element ref="ns3:_dlc_DocId" minOccurs="0"/>
                <xsd:element ref="ns3:_dlc_DocIdUrl" minOccurs="0"/>
                <xsd:element ref="ns3:_dlc_DocIdPersistId"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6e047-a93c-4812-bd05-4f9a28c11566" elementFormDefault="qualified">
    <xsd:import namespace="http://schemas.microsoft.com/office/2006/documentManagement/types"/>
    <xsd:import namespace="http://schemas.microsoft.com/office/infopath/2007/PartnerControls"/>
    <xsd:element name="Obieg" ma:index="2" nillable="true" ma:displayName="Włącz obieg umów" ma:default="NIE" ma:format="Dropdown" ma:internalName="Obieg">
      <xsd:simpleType>
        <xsd:restriction base="dms:Choice">
          <xsd:enumeration value="TAK"/>
          <xsd:enumeration value="NIE"/>
        </xsd:restriction>
      </xsd:simpleType>
    </xsd:element>
    <xsd:element name="Postepowanie" ma:index="3" nillable="true" ma:displayName="Nazwa postępowania" ma:description="Należy wpisać numer i nazwę postępowania (np.: Numer post._Nazwa postępowania) max 255 znaków." ma:internalName="Postepowanie">
      <xsd:simpleType>
        <xsd:restriction base="dms:Text">
          <xsd:maxLength value="255"/>
        </xsd:restriction>
      </xsd:simpleType>
    </xsd:element>
    <xsd:element name="Status_x0020_opiniowania" ma:index="4" nillable="true" ma:displayName="Status opiniowania" ma:default="Roboczy" ma:format="Dropdown" ma:internalName="Status_x0020_opiniowania">
      <xsd:simpleType>
        <xsd:restriction base="dms:Choice">
          <xsd:enumeration value="Roboczy"/>
          <xsd:enumeration value="Przygotowanie"/>
          <xsd:enumeration value="Do zaopiniowania"/>
          <xsd:enumeration value="W toku"/>
          <xsd:enumeration value="Zaopiniowany"/>
        </xsd:restriction>
      </xsd:simpleType>
    </xsd:element>
    <xsd:element name="StatusP" ma:index="5" nillable="true" ma:displayName="Status pytań" ma:default="Brak" ma:format="Dropdown" ma:internalName="StatusP">
      <xsd:simpleType>
        <xsd:restriction base="dms:Choice">
          <xsd:enumeration value="Brak"/>
          <xsd:enumeration value="Pytania do Zakupów"/>
          <xsd:enumeration value="Pytania do Komisji"/>
          <xsd:enumeration value="Pytania do Innych"/>
          <xsd:enumeration value="Pytania do Finansów"/>
          <xsd:enumeration value="Pytania do Ubezpieczeń"/>
          <xsd:enumeration value="Pytania do Podatków"/>
          <xsd:enumeration value="Pytania do Prawników"/>
          <xsd:enumeration value="Udzielono odpowiedzi"/>
        </xsd:restriction>
      </xsd:simpleType>
    </xsd:element>
    <xsd:element name="Komentarz" ma:index="6" nillable="true" ma:displayName="Komentarz/pytania" ma:internalName="Komentarz">
      <xsd:simpleType>
        <xsd:restriction base="dms:Note">
          <xsd:maxLength value="255"/>
        </xsd:restriction>
      </xsd:simpleType>
    </xsd:element>
    <xsd:element name="Termin" ma:index="7" nillable="true" ma:displayName="Termin" ma:format="DateOnly" ma:internalName="Termin">
      <xsd:simpleType>
        <xsd:restriction base="dms:DateTime"/>
      </xsd:simpleType>
    </xsd:element>
    <xsd:element name="Zakupy" ma:index="8" nillable="true" ma:displayName="Zakupy" ma:indexed="true" ma:list="UserInfo" ma:SharePointGroup="0" ma:internalName="Zakup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zydzielone" ma:index="9" nillable="true" ma:displayName="Inne osoby" ma:list="UserInfo" ma:SearchPeopleOnly="false" ma:SharePointGroup="0" ma:internalName="Przydzielon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icjator" ma:index="10" nillable="true" ma:displayName="Komisja przetarg." ma:list="UserInfo" ma:SearchPeopleOnly="false" ma:SharePointGroup="0" ma:internalName="Inicj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nsultant" ma:index="11" nillable="true" ma:displayName="Konsultant Fin." ma:description="Jeśli pole będzie puste, wszelkie powiadomienia będą kierowane na grupę FINANSE." ma:list="UserInfo" ma:SearchPeopleOnly="false" ma:SharePointGroup="0" ma:internalName="Konsulta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bezpieczenia" ma:index="12" nillable="true" ma:displayName="Ubezpieczenia" ma:list="UserInfo" ma:SearchPeopleOnly="false" ma:SharePointGroup="0" ma:internalName="Ubezpieczeni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datki" ma:index="13" nillable="true" ma:displayName="Podatki" ma:list="UserInfo" ma:SearchPeopleOnly="false" ma:SharePointGroup="0" ma:internalName="Podatk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dca" ma:index="14" nillable="true" ma:displayName="Radca prawny" ma:list="UserInfo" ma:SearchPeopleOnly="false" ma:SharePointGroup="0" ma:internalName="Radc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n" ma:index="15" nillable="true" ma:displayName="Stan obiegu" ma:default="Zakupy" ma:format="Dropdown" ma:internalName="Stan">
      <xsd:simpleType>
        <xsd:restriction base="dms:Choice">
          <xsd:enumeration value="Zakupy"/>
          <xsd:enumeration value="Inne osoby"/>
          <xsd:enumeration value="Komisja przetargowa"/>
          <xsd:enumeration value="Finanse+Ubezp."/>
          <xsd:enumeration value="Podatki"/>
          <xsd:enumeration value="Prawny"/>
          <xsd:enumeration value="Koniec"/>
        </xsd:restriction>
      </xsd:simpleType>
    </xsd:element>
    <xsd:element name="Obieg_new2013" ma:index="16" nillable="true" ma:displayName="Obieg_new2013" ma:internalName="Obieg_new2013">
      <xsd:complexType>
        <xsd:complexContent>
          <xsd:extension base="dms:URL">
            <xsd:sequence>
              <xsd:element name="Url" type="dms:ValidUrl" minOccurs="0" nillable="true"/>
              <xsd:element name="Description" type="xsd:string" nillable="true"/>
            </xsd:sequence>
          </xsd:extension>
        </xsd:complexContent>
      </xsd:complexType>
    </xsd:element>
    <xsd:element name="IDzadania" ma:index="17" nillable="true" ma:displayName="IDzadania" ma:hidden="true" ma:internalName="IDzadania"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a6b7f4-efcd-4f4d-b539-7d5679a3613d" elementFormDefault="qualified">
    <xsd:import namespace="http://schemas.microsoft.com/office/2006/documentManagement/types"/>
    <xsd:import namespace="http://schemas.microsoft.com/office/infopath/2007/PartnerControls"/>
    <xsd:element name="_dlc_DocId" ma:index="20"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21"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ba0b29-46e0-451c-b8a4-fe8f3c9f2693" elementFormDefault="qualified">
    <xsd:import namespace="http://schemas.microsoft.com/office/2006/documentManagement/types"/>
    <xsd:import namespace="http://schemas.microsoft.com/office/infopath/2007/PartnerControls"/>
    <xsd:element name="SharedWithUsers" ma:index="2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Typ zawartości"/>
        <xsd:element ref="dc:title" minOccurs="0" maxOccurs="1" ma:index="1" ma:displayName="Nazwa dokument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rmin xmlns="19b6e047-a93c-4812-bd05-4f9a28c11566" xsi:nil="true"/>
    <Przydzielone xmlns="19b6e047-a93c-4812-bd05-4f9a28c11566">
      <UserInfo>
        <DisplayName/>
        <AccountId xsi:nil="true"/>
        <AccountType/>
      </UserInfo>
    </Przydzielone>
    <StatusP xmlns="19b6e047-a93c-4812-bd05-4f9a28c11566">Brak</StatusP>
    <Komentarz xmlns="19b6e047-a93c-4812-bd05-4f9a28c11566" xsi:nil="true"/>
    <Radca xmlns="19b6e047-a93c-4812-bd05-4f9a28c11566">
      <UserInfo>
        <DisplayName/>
        <AccountId xsi:nil="true"/>
        <AccountType/>
      </UserInfo>
    </Radca>
    <Stan xmlns="19b6e047-a93c-4812-bd05-4f9a28c11566">Zakupy</Stan>
    <Podatki xmlns="19b6e047-a93c-4812-bd05-4f9a28c11566">
      <UserInfo>
        <DisplayName/>
        <AccountId xsi:nil="true"/>
        <AccountType/>
      </UserInfo>
    </Podatki>
    <Inicjator xmlns="19b6e047-a93c-4812-bd05-4f9a28c11566">
      <UserInfo>
        <DisplayName/>
        <AccountId xsi:nil="true"/>
        <AccountType/>
      </UserInfo>
    </Inicjator>
    <IDzadania xmlns="19b6e047-a93c-4812-bd05-4f9a28c11566" xsi:nil="true"/>
    <Obieg_new2013 xmlns="19b6e047-a93c-4812-bd05-4f9a28c11566">
      <Url>https://witryny.ppl/UmowyPPL/_layouts/15/wrkstat.aspx?List=19b6e047-a93c-4812-bd05-4f9a28c11566&amp;WorkflowInstanceName=aa3586fc-1abb-4193-9c22-c8dfa62b4fad</Url>
      <Description>Zakończony</Description>
    </Obieg_new2013>
    <Obieg xmlns="19b6e047-a93c-4812-bd05-4f9a28c11566">NIE</Obieg>
    <Ubezpieczenia xmlns="19b6e047-a93c-4812-bd05-4f9a28c11566">
      <UserInfo>
        <DisplayName/>
        <AccountId xsi:nil="true"/>
        <AccountType/>
      </UserInfo>
    </Ubezpieczenia>
    <Konsultant xmlns="19b6e047-a93c-4812-bd05-4f9a28c11566">
      <UserInfo>
        <DisplayName/>
        <AccountId xsi:nil="true"/>
        <AccountType/>
      </UserInfo>
    </Konsultant>
    <Postepowanie xmlns="19b6e047-a93c-4812-bd05-4f9a28c11566" xsi:nil="true"/>
    <Zakupy xmlns="19b6e047-a93c-4812-bd05-4f9a28c11566">
      <UserInfo>
        <DisplayName>Orman, Aleksandra</DisplayName>
        <AccountId>4156</AccountId>
        <AccountType/>
      </UserInfo>
    </Zakupy>
    <Status_x0020_opiniowania xmlns="19b6e047-a93c-4812-bd05-4f9a28c11566">Roboczy</Status_x0020_opiniowania>
    <_dlc_DocId xmlns="5fa6b7f4-efcd-4f4d-b539-7d5679a3613d">PPLDOK-1145244440-3308</_dlc_DocId>
    <_dlc_DocIdUrl xmlns="5fa6b7f4-efcd-4f4d-b539-7d5679a3613d">
      <Url>https://witryny.ppl/UmowyPPL/_layouts/15/DocIdRedir.aspx?ID=PPLDOK-1145244440-3308</Url>
      <Description>PPLDOK-1145244440-3308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F1B8-CB18-4F60-885F-BF5CF583F63A}">
  <ds:schemaRefs>
    <ds:schemaRef ds:uri="http://schemas.microsoft.com/sharepoint/v3/contenttype/forms"/>
  </ds:schemaRefs>
</ds:datastoreItem>
</file>

<file path=customXml/itemProps2.xml><?xml version="1.0" encoding="utf-8"?>
<ds:datastoreItem xmlns:ds="http://schemas.openxmlformats.org/officeDocument/2006/customXml" ds:itemID="{29929CF8-743C-4108-B974-A0002BD38A93}">
  <ds:schemaRefs>
    <ds:schemaRef ds:uri="http://schemas.microsoft.com/sharepoint/events"/>
  </ds:schemaRefs>
</ds:datastoreItem>
</file>

<file path=customXml/itemProps3.xml><?xml version="1.0" encoding="utf-8"?>
<ds:datastoreItem xmlns:ds="http://schemas.openxmlformats.org/officeDocument/2006/customXml" ds:itemID="{FCBF4E16-ECE3-4076-A2B1-D31E8EF65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6e047-a93c-4812-bd05-4f9a28c11566"/>
    <ds:schemaRef ds:uri="5fa6b7f4-efcd-4f4d-b539-7d5679a3613d"/>
    <ds:schemaRef ds:uri="8cba0b29-46e0-451c-b8a4-fe8f3c9f2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5C98E-E291-4384-8181-7CD27D4BC7EF}">
  <ds:schemaRefs>
    <ds:schemaRef ds:uri="http://schemas.microsoft.com/office/2006/metadata/properties"/>
    <ds:schemaRef ds:uri="http://schemas.microsoft.com/office/infopath/2007/PartnerControls"/>
    <ds:schemaRef ds:uri="19b6e047-a93c-4812-bd05-4f9a28c11566"/>
    <ds:schemaRef ds:uri="5fa6b7f4-efcd-4f4d-b539-7d5679a3613d"/>
  </ds:schemaRefs>
</ds:datastoreItem>
</file>

<file path=customXml/itemProps5.xml><?xml version="1.0" encoding="utf-8"?>
<ds:datastoreItem xmlns:ds="http://schemas.openxmlformats.org/officeDocument/2006/customXml" ds:itemID="{41F3FFD7-EBB0-4DB3-BBF7-B0C7D556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3793</Words>
  <Characters>22761</Characters>
  <Application>Microsoft Office Word</Application>
  <DocSecurity>0</DocSecurity>
  <Lines>189</Lines>
  <Paragraphs>53</Paragraphs>
  <ScaleCrop>false</ScaleCrop>
  <HeadingPairs>
    <vt:vector size="2" baseType="variant">
      <vt:variant>
        <vt:lpstr>Tytuł</vt:lpstr>
      </vt:variant>
      <vt:variant>
        <vt:i4>1</vt:i4>
      </vt:variant>
    </vt:vector>
  </HeadingPairs>
  <TitlesOfParts>
    <vt:vector size="1" baseType="lpstr">
      <vt:lpstr>Załącznik nr 4 - Projekt Umowy powierzenia przetwarzania danych osobowych</vt:lpstr>
    </vt:vector>
  </TitlesOfParts>
  <Company/>
  <LinksUpToDate>false</LinksUpToDate>
  <CharactersWithSpaces>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 Projekt Umowy powierzenia przetwarzania danych osobowych</dc:title>
  <dc:subject/>
  <dc:creator>Piotr</dc:creator>
  <cp:keywords/>
  <cp:lastModifiedBy>Orman, Aleksandra</cp:lastModifiedBy>
  <cp:revision>9</cp:revision>
  <cp:lastPrinted>2016-04-14T08:58:00Z</cp:lastPrinted>
  <dcterms:created xsi:type="dcterms:W3CDTF">2026-04-09T11:39:00Z</dcterms:created>
  <dcterms:modified xsi:type="dcterms:W3CDTF">2026-04-22T12:41:00Z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0x0101000CD01946EC0A3F41B3B723EB0AA3422F</vt:lpwstr>
  </property>
  <property fmtid="{D5CDD505-2E9C-101B-9397-08002B2CF9AE}" pid="3" name="_dlc_DocIdItemGuid">
    <vt:lpwstr>80f02c30-f87a-4ffb-a365-72786d0790e5</vt:lpwstr>
  </property>
</Properties>
</file>